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6BE" w:rsidRPr="00B0020B" w:rsidRDefault="00143DA8" w:rsidP="004906BE">
      <w:pPr>
        <w:jc w:val="center"/>
        <w:rPr>
          <w:rFonts w:ascii="Calibri" w:eastAsia="Times New Roman" w:hAnsi="Calibri" w:cs="Calibri"/>
          <w:sz w:val="28"/>
          <w:szCs w:val="28"/>
          <w:u w:val="single"/>
          <w:lang w:eastAsia="el-GR"/>
        </w:rPr>
      </w:pPr>
      <w:r w:rsidRPr="00B0020B">
        <w:rPr>
          <w:rFonts w:ascii="Calibri" w:hAnsi="Calibri" w:cs="Calibri"/>
        </w:rPr>
        <w:t xml:space="preserve"> </w:t>
      </w:r>
      <w:r w:rsidR="004906BE" w:rsidRPr="00B0020B">
        <w:rPr>
          <w:rFonts w:ascii="Calibri" w:eastAsia="Times New Roman" w:hAnsi="Calibri" w:cs="Calibri"/>
          <w:sz w:val="28"/>
          <w:szCs w:val="28"/>
          <w:u w:val="single"/>
          <w:lang w:eastAsia="el-GR"/>
        </w:rPr>
        <w:t>ΑΝΑΚΟΙΝΩΣΗ ΟΡΚΩΜΟΣΙΑΣ</w:t>
      </w:r>
    </w:p>
    <w:p w:rsidR="004906BE" w:rsidRDefault="004906BE" w:rsidP="004906BE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u w:val="single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u w:val="single"/>
          <w:lang w:eastAsia="el-GR"/>
        </w:rPr>
        <w:t>ΠΠΣ ΦΥΣΙΚΗΣ</w:t>
      </w:r>
    </w:p>
    <w:p w:rsidR="00C37BBA" w:rsidRPr="00B0020B" w:rsidRDefault="00C37BBA" w:rsidP="004906BE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u w:val="single"/>
          <w:lang w:eastAsia="el-GR"/>
        </w:rPr>
      </w:pPr>
    </w:p>
    <w:p w:rsidR="004906BE" w:rsidRPr="00B0020B" w:rsidRDefault="004906BE" w:rsidP="004906BE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u w:val="single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u w:val="single"/>
          <w:lang w:eastAsia="el-GR"/>
        </w:rPr>
        <w:t>ΠΠΣ ΗΛΕΚΤΡΟΛΟΓΩΝ ΜΗΧΑΝΙΚΩΝ Τ.Ε.</w:t>
      </w:r>
    </w:p>
    <w:p w:rsidR="004906BE" w:rsidRPr="00B0020B" w:rsidRDefault="004906BE" w:rsidP="004906B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Η τελετή ορκωμοσίας των τελειόφοιτων θα πραγματοποιηθεί την </w:t>
      </w:r>
      <w:r w:rsidRPr="00B0020B">
        <w:rPr>
          <w:rFonts w:ascii="Calibri" w:eastAsia="Times New Roman" w:hAnsi="Calibri" w:cs="Calibri"/>
          <w:b/>
          <w:sz w:val="28"/>
          <w:szCs w:val="28"/>
          <w:lang w:eastAsia="el-GR"/>
        </w:rPr>
        <w:t>Παρασκευή 2</w:t>
      </w:r>
      <w:r w:rsidR="00B0020B" w:rsidRPr="00B0020B">
        <w:rPr>
          <w:rFonts w:ascii="Calibri" w:eastAsia="Times New Roman" w:hAnsi="Calibri" w:cs="Calibri"/>
          <w:b/>
          <w:sz w:val="28"/>
          <w:szCs w:val="28"/>
          <w:lang w:eastAsia="el-GR"/>
        </w:rPr>
        <w:t>9</w:t>
      </w:r>
      <w:r w:rsidRPr="00B0020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 </w:t>
      </w:r>
      <w:r w:rsidR="00AA4EE4" w:rsidRPr="00B0020B">
        <w:rPr>
          <w:rFonts w:ascii="Calibri" w:eastAsia="Times New Roman" w:hAnsi="Calibri" w:cs="Calibri"/>
          <w:b/>
          <w:sz w:val="28"/>
          <w:szCs w:val="28"/>
          <w:lang w:eastAsia="el-GR"/>
        </w:rPr>
        <w:t>Μάϊου</w:t>
      </w:r>
      <w:r w:rsidR="00B0020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 2026</w:t>
      </w: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 και ώρ</w:t>
      </w:r>
      <w:r w:rsidR="00B0020B"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α </w:t>
      </w:r>
      <w:r w:rsidR="00B0020B" w:rsidRPr="00C37BBA">
        <w:rPr>
          <w:rFonts w:ascii="Calibri" w:eastAsia="Times New Roman" w:hAnsi="Calibri" w:cs="Calibri"/>
          <w:b/>
          <w:sz w:val="28"/>
          <w:szCs w:val="28"/>
          <w:lang w:eastAsia="el-GR"/>
        </w:rPr>
        <w:t>11:30 π.μ</w:t>
      </w:r>
      <w:r w:rsidR="00C37BBA">
        <w:rPr>
          <w:rFonts w:ascii="Calibri" w:eastAsia="Times New Roman" w:hAnsi="Calibri" w:cs="Calibri"/>
          <w:sz w:val="28"/>
          <w:szCs w:val="28"/>
          <w:lang w:eastAsia="el-GR"/>
        </w:rPr>
        <w:t>.</w:t>
      </w:r>
      <w:r w:rsidR="00B0020B"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 για </w:t>
      </w: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:</w:t>
      </w:r>
    </w:p>
    <w:p w:rsidR="00B0020B" w:rsidRPr="00B0020B" w:rsidRDefault="00B0020B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B0020B" w:rsidRPr="00B0020B" w:rsidRDefault="00B0020B" w:rsidP="00B0020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Α) Το Τμήμα Φυσικής</w:t>
      </w:r>
      <w:r>
        <w:rPr>
          <w:rFonts w:ascii="Calibri" w:eastAsia="Times New Roman" w:hAnsi="Calibri" w:cs="Calibri"/>
          <w:sz w:val="28"/>
          <w:szCs w:val="28"/>
          <w:lang w:eastAsia="el-GR"/>
        </w:rPr>
        <w:t xml:space="preserve"> (ΑΜ τελειόφοιτων)</w:t>
      </w:r>
    </w:p>
    <w:p w:rsidR="00B0020B" w:rsidRPr="00B0020B" w:rsidRDefault="00B0020B" w:rsidP="00B0020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4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B0020B" w:rsidRPr="00B0020B" w:rsidTr="006C61C5">
        <w:trPr>
          <w:trHeight w:val="45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lang w:eastAsia="el-GR"/>
              </w:rPr>
              <w:t>7207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7239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7294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7399</w:t>
            </w:r>
          </w:p>
        </w:tc>
      </w:tr>
      <w:tr w:rsidR="00B0020B" w:rsidRPr="00B0020B" w:rsidTr="006C61C5">
        <w:trPr>
          <w:trHeight w:val="45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lang w:eastAsia="el-GR"/>
              </w:rPr>
              <w:t>7222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7244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7312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7403</w:t>
            </w:r>
          </w:p>
        </w:tc>
      </w:tr>
      <w:tr w:rsidR="00B0020B" w:rsidRPr="00B0020B" w:rsidTr="006C61C5">
        <w:trPr>
          <w:trHeight w:val="45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lang w:eastAsia="el-GR"/>
              </w:rPr>
              <w:t>7223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7249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7327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0020B" w:rsidRPr="00B0020B" w:rsidTr="006C61C5">
        <w:trPr>
          <w:trHeight w:val="45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lang w:eastAsia="el-GR"/>
              </w:rPr>
              <w:t>7228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7269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7351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DB349F" w:rsidRPr="00B0020B" w:rsidTr="006C61C5">
        <w:trPr>
          <w:trHeight w:val="45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F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7230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F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7271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F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7386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F" w:rsidRPr="00B0020B" w:rsidRDefault="00DB349F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B0020B" w:rsidRPr="00B0020B" w:rsidRDefault="00B0020B" w:rsidP="00B0020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Pr="00B0020B" w:rsidRDefault="00B0020B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Β</w:t>
      </w:r>
      <w:r w:rsidR="004906BE"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) </w:t>
      </w: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Το</w:t>
      </w:r>
      <w:r w:rsidR="004906BE"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 Τμήμα Ηλεκτρολόγων Μηχανικών Τ.Ε</w:t>
      </w:r>
      <w:r>
        <w:rPr>
          <w:rFonts w:ascii="Calibri" w:eastAsia="Times New Roman" w:hAnsi="Calibri" w:cs="Calibri"/>
          <w:sz w:val="28"/>
          <w:szCs w:val="28"/>
          <w:lang w:eastAsia="el-GR"/>
        </w:rPr>
        <w:t xml:space="preserve"> (ΑΜ τελειόφοιτων)</w:t>
      </w:r>
    </w:p>
    <w:p w:rsidR="00B0020B" w:rsidRPr="00B0020B" w:rsidRDefault="00B0020B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4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B0020B" w:rsidRPr="00B0020B" w:rsidTr="006C61C5">
        <w:trPr>
          <w:trHeight w:val="450"/>
          <w:jc w:val="center"/>
        </w:trPr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4842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6019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6281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6704</w:t>
            </w:r>
          </w:p>
        </w:tc>
      </w:tr>
      <w:tr w:rsidR="00B0020B" w:rsidRPr="00B0020B" w:rsidTr="006C61C5">
        <w:trPr>
          <w:trHeight w:val="450"/>
          <w:jc w:val="center"/>
        </w:trPr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5472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6081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6391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6729</w:t>
            </w:r>
          </w:p>
        </w:tc>
      </w:tr>
      <w:tr w:rsidR="00B0020B" w:rsidRPr="00B0020B" w:rsidTr="006C61C5">
        <w:trPr>
          <w:trHeight w:val="450"/>
          <w:jc w:val="center"/>
        </w:trPr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5515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6112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6423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6769</w:t>
            </w:r>
          </w:p>
        </w:tc>
      </w:tr>
      <w:tr w:rsidR="00B0020B" w:rsidRPr="00B0020B" w:rsidTr="006C61C5">
        <w:trPr>
          <w:trHeight w:val="450"/>
          <w:jc w:val="center"/>
        </w:trPr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5770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6186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6517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0020B" w:rsidRPr="00B0020B" w:rsidRDefault="00B0020B" w:rsidP="006C61C5">
            <w:pPr>
              <w:rPr>
                <w:rFonts w:ascii="Calibri" w:hAnsi="Calibri" w:cs="Calibri"/>
              </w:rPr>
            </w:pPr>
          </w:p>
        </w:tc>
      </w:tr>
      <w:tr w:rsidR="00B0020B" w:rsidRPr="00B0020B" w:rsidTr="006C61C5">
        <w:trPr>
          <w:trHeight w:val="450"/>
          <w:jc w:val="center"/>
        </w:trPr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5911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6279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B0020B" w:rsidRPr="00B0020B" w:rsidRDefault="00B0020B" w:rsidP="006C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6518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0020B" w:rsidRPr="00B0020B" w:rsidRDefault="00B0020B" w:rsidP="006C61C5">
            <w:pPr>
              <w:rPr>
                <w:rFonts w:ascii="Calibri" w:hAnsi="Calibri" w:cs="Calibri"/>
              </w:rPr>
            </w:pPr>
          </w:p>
        </w:tc>
      </w:tr>
    </w:tbl>
    <w:p w:rsidR="00B0020B" w:rsidRPr="00B0020B" w:rsidRDefault="00B0020B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στον χώρο του Μεγάλου  Αμφιθεάτρου της Πανεπιστημιούπολης Καβάλας </w:t>
      </w:r>
      <w:r w:rsidRPr="00B0020B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με υποχρεωτική παρουσία των ορκιζόμενων.</w:t>
      </w: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  </w:t>
      </w: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 </w:t>
      </w: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Η προσέλευση στο χώρο της τελετής</w:t>
      </w:r>
      <w:r w:rsidR="00B0020B"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 (Μεγάλο Αμφιθέατρο)</w:t>
      </w: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, θα πρέπει να πραγματοποιηθεί </w:t>
      </w:r>
      <w:r w:rsidRPr="00B0020B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τουλάχιστον μία ώρα νωρίτερα</w:t>
      </w:r>
      <w:r w:rsidRPr="00B0020B">
        <w:rPr>
          <w:rFonts w:ascii="Calibri" w:eastAsia="Times New Roman" w:hAnsi="Calibri" w:cs="Calibri"/>
          <w:b/>
          <w:sz w:val="28"/>
          <w:szCs w:val="28"/>
          <w:lang w:eastAsia="el-GR"/>
        </w:rPr>
        <w:t>,</w:t>
      </w: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 </w:t>
      </w:r>
      <w:r w:rsidR="00B0020B"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(έως 10:30 π.μ.) </w:t>
      </w: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καθώς είναι απαραίτητη η δήλωσή της παρουσίας με την επίδειξη εγγράφου ταυτοπροσωπίας (αστυνομική ή στρατιωτική ταυτότητα, διαβατήριο </w:t>
      </w:r>
      <w:proofErr w:type="spellStart"/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κλπ</w:t>
      </w:r>
      <w:proofErr w:type="spellEnd"/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).</w:t>
      </w: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ΕΠΙΣΗΜΑΝΣΕΙΣ:</w:t>
      </w: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α) Στο αμφιθέατρο τελετών θα υπάρχουν μόνο καθήμενοι, οι οποία θα καταλάβουν τις θέσεις που θα υποδειχθούν από το προσωπικό. Δεν επιτρέπεται η μετακίνηση των παρισταμένων καθ΄ όλη τη διάρκεια της τελετής.</w:t>
      </w: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β) Οι τελετές θα έχουν περιορισμένη επαγγελματική φωτογραφική κάλυψη.</w:t>
      </w: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 xml:space="preserve">γ) Απαγορεύεται αυστηρά εντός του αμφιθεάτρου, η χρήση αντικειμένων που προκαλούν υλική ή ηχητική ρύπανση και γενικά η χρήση κάθε αντικειμένου, που είναι επικίνδυνο για την ασφάλεια των παριστάμενων (κίνδυνος πυρκαγιάς, βραχυκυκλώματος </w:t>
      </w:r>
      <w:proofErr w:type="spellStart"/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κλπ</w:t>
      </w:r>
      <w:proofErr w:type="spellEnd"/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), προκαλεί ενόχληση και γενικά παρεμποδίζει την απρόσκοπτη διεξαγωγή της Τελετής Ορκωμοσίας και αντίκειται στην οφειλόμενη ακαδημαϊκή ευπρέπεια.</w:t>
      </w:r>
    </w:p>
    <w:p w:rsidR="00FA1525" w:rsidRDefault="00FA1525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FA1525" w:rsidRPr="00EA3DE4" w:rsidRDefault="00FA1525" w:rsidP="00FA1525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Αν και κατανοούμε την ανάγκη για χαρά και έκφραση, η χρήση αυτών των υλικών έχει προκαλέσει αρκετά προβλήματα:</w:t>
      </w:r>
    </w:p>
    <w:p w:rsidR="00FA1525" w:rsidRPr="00EA3DE4" w:rsidRDefault="00FA1525" w:rsidP="00FA1525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Ο καθαρισμός τους είναι εξαιρετικά δύσκολος και χρονοβόρος. Σε πολλές περιπτώσεις τα μικροσκοπικά κομμάτια πλαστικού παραμένουν στους χώρους, δίνοντας μια εικόνα που δεν τιμά την κοινότητά μας.</w:t>
      </w:r>
    </w:p>
    <w:p w:rsidR="00FA1525" w:rsidRPr="00EA3DE4" w:rsidRDefault="00FA1525" w:rsidP="00FA1525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Το προσωπικό της Τεχνικής Υπηρεσίας</w:t>
      </w:r>
      <w:r>
        <w:rPr>
          <w:rFonts w:cstheme="minorHAnsi"/>
        </w:rPr>
        <w:t xml:space="preserve"> ΔΠΘ</w:t>
      </w:r>
      <w:r w:rsidRPr="00EA3DE4">
        <w:rPr>
          <w:rFonts w:cstheme="minorHAnsi"/>
        </w:rPr>
        <w:t>, που ήδη έχει πολλές ευθύνες, συχνά καλείται να αφιερώσει σημαντικό χρόνο σε καθαρισμούς τέτοιου είδους, με κόστος σε ανθρώπινους και οικονομικούς πόρους.</w:t>
      </w:r>
    </w:p>
    <w:p w:rsidR="00FA1525" w:rsidRPr="00EA3DE4" w:rsidRDefault="00FA1525" w:rsidP="00FA1525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Τα υπολείμματα καταλήγουν σε ψευδοροφές, καλώδια ή φράζουν υδρορροές – με επιπτώσεις τόσο πρακτικές όσο και περιβαλλοντικές.</w:t>
      </w:r>
    </w:p>
    <w:p w:rsidR="00FA1525" w:rsidRPr="00EA3DE4" w:rsidRDefault="00FA1525" w:rsidP="00FA1525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Πάνω απ’ όλα, τα υλικά αυτά δεν διασπώνται και επιβαρύνουν το οικοσύστημα της περιοχής μας.</w:t>
      </w:r>
    </w:p>
    <w:p w:rsidR="00FA1525" w:rsidRDefault="00FA1525" w:rsidP="00FA1525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:rsidR="00FA1525" w:rsidRPr="00EA3DE4" w:rsidRDefault="00FA1525" w:rsidP="00FA1525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Για όλους αυτούς τους λόγους</w:t>
      </w:r>
      <w:r w:rsidRPr="007E0ED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και κυρίως ως μέτρο προστασίας του περιβάλλοντος</w:t>
      </w:r>
      <w:r w:rsidRPr="00EA3DE4">
        <w:rPr>
          <w:rFonts w:cstheme="minorHAnsi"/>
        </w:rPr>
        <w:t xml:space="preserve">, </w:t>
      </w:r>
      <w:r w:rsidRPr="00EA3DE4">
        <w:rPr>
          <w:rFonts w:cstheme="minorHAnsi"/>
          <w:b/>
          <w:bCs/>
        </w:rPr>
        <w:t>αποφασίστηκε να μη χρησιμοποιούνται πλέον κομφετί, σερπαντίνες ή παρόμοια υλικά</w:t>
      </w:r>
      <w:r w:rsidRPr="00EA3DE4">
        <w:rPr>
          <w:rFonts w:cstheme="minorHAnsi"/>
        </w:rPr>
        <w:t xml:space="preserve"> κατά τη διάρκεια των ορκωμοσιών – τόσο στους εσωτερικούς όσο και στους εξωτερικούς χώρους του ΔΠΘ.</w:t>
      </w:r>
    </w:p>
    <w:p w:rsidR="00FA1525" w:rsidRDefault="00FA1525" w:rsidP="00FA1525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</w:p>
    <w:p w:rsidR="00FA1525" w:rsidRPr="00EA3DE4" w:rsidRDefault="00FA1525" w:rsidP="00FA1525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>Σας καλούμε λοιπόν να στηρίξετε ενεργά αυτή την απόφαση, με τις εξής ενέργειες:</w:t>
      </w:r>
    </w:p>
    <w:p w:rsidR="00FA1525" w:rsidRPr="00EA3DE4" w:rsidRDefault="00FA1525" w:rsidP="00FA1525">
      <w:pPr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bookmarkStart w:id="0" w:name="_GoBack"/>
      <w:r w:rsidRPr="00EA3DE4">
        <w:rPr>
          <w:rFonts w:cstheme="minorHAnsi"/>
          <w:b/>
          <w:bCs/>
        </w:rPr>
        <w:t>Ενημερώστε φίλους και συγγενείς</w:t>
      </w:r>
      <w:r w:rsidRPr="00EA3DE4">
        <w:rPr>
          <w:rFonts w:cstheme="minorHAnsi"/>
        </w:rPr>
        <w:t xml:space="preserve"> εκ των προτέρων, ώστε να αποφευχθούν τέτοιες χρήσεις </w:t>
      </w:r>
      <w:bookmarkEnd w:id="0"/>
      <w:r w:rsidRPr="00EA3DE4">
        <w:rPr>
          <w:rFonts w:cstheme="minorHAnsi"/>
        </w:rPr>
        <w:t>από άγνοια ή καλή πρόθεση.</w:t>
      </w:r>
    </w:p>
    <w:p w:rsidR="00FA1525" w:rsidRPr="00EA3DE4" w:rsidRDefault="00FA1525" w:rsidP="00FA1525">
      <w:pPr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Σεβαστείτε τους χώρους του Ιδρύματος</w:t>
      </w:r>
      <w:r w:rsidRPr="00EA3DE4">
        <w:rPr>
          <w:rFonts w:cstheme="minorHAnsi"/>
        </w:rPr>
        <w:t>, το προσωπικό που εργάζεται για αυτές τις εκδηλώσεις και φυσικά, το περιβάλλον που μας φιλοξενεί.</w:t>
      </w:r>
    </w:p>
    <w:p w:rsidR="00FA1525" w:rsidRPr="00EA3DE4" w:rsidRDefault="00FA1525" w:rsidP="00FA1525">
      <w:pPr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Γιορτάστε με τρόπο δημιουργικό, οικολογικό και υπεύθυνο</w:t>
      </w:r>
      <w:r>
        <w:rPr>
          <w:rFonts w:cstheme="minorHAnsi"/>
          <w:b/>
          <w:bCs/>
        </w:rPr>
        <w:t>.</w:t>
      </w:r>
      <w:r w:rsidRPr="00EA3DE4">
        <w:rPr>
          <w:rFonts w:cstheme="minorHAnsi"/>
        </w:rPr>
        <w:t xml:space="preserve"> Η </w:t>
      </w:r>
      <w:r>
        <w:rPr>
          <w:rFonts w:cstheme="minorHAnsi"/>
        </w:rPr>
        <w:t xml:space="preserve">χαρά της ορκωμοσίας είναι μεγάλη και </w:t>
      </w:r>
      <w:r w:rsidRPr="00EA3DE4">
        <w:rPr>
          <w:rFonts w:cstheme="minorHAnsi"/>
        </w:rPr>
        <w:t xml:space="preserve">δεν χρειάζεται </w:t>
      </w:r>
      <w:r>
        <w:rPr>
          <w:rFonts w:cstheme="minorHAnsi"/>
        </w:rPr>
        <w:t xml:space="preserve">να συνοδεύεται από </w:t>
      </w:r>
      <w:r w:rsidRPr="00EA3DE4">
        <w:rPr>
          <w:rFonts w:cstheme="minorHAnsi"/>
        </w:rPr>
        <w:t>σκουπίδια</w:t>
      </w:r>
      <w:r>
        <w:rPr>
          <w:rFonts w:cstheme="minorHAnsi"/>
        </w:rPr>
        <w:t xml:space="preserve"> – μ</w:t>
      </w:r>
      <w:r w:rsidRPr="00EA3DE4">
        <w:rPr>
          <w:rFonts w:cstheme="minorHAnsi"/>
        </w:rPr>
        <w:t xml:space="preserve">πορεί να είναι εξίσου δυνατή και εντυπωσιακή με ένα </w:t>
      </w:r>
      <w:r>
        <w:rPr>
          <w:rFonts w:cstheme="minorHAnsi"/>
        </w:rPr>
        <w:t xml:space="preserve">δυνατό </w:t>
      </w:r>
      <w:r w:rsidRPr="00EA3DE4">
        <w:rPr>
          <w:rFonts w:cstheme="minorHAnsi"/>
        </w:rPr>
        <w:t xml:space="preserve">χειροκρότημα, μια αγκαλιά </w:t>
      </w:r>
      <w:r>
        <w:rPr>
          <w:rFonts w:cstheme="minorHAnsi"/>
        </w:rPr>
        <w:t>και πολλές</w:t>
      </w:r>
      <w:r w:rsidRPr="00EA3DE4">
        <w:rPr>
          <w:rFonts w:cstheme="minorHAnsi"/>
        </w:rPr>
        <w:t xml:space="preserve"> φωτογραφί</w:t>
      </w:r>
      <w:r>
        <w:rPr>
          <w:rFonts w:cstheme="minorHAnsi"/>
        </w:rPr>
        <w:t>ες</w:t>
      </w:r>
      <w:r w:rsidRPr="00EA3DE4">
        <w:rPr>
          <w:rFonts w:cstheme="minorHAnsi"/>
        </w:rPr>
        <w:t>.</w:t>
      </w:r>
    </w:p>
    <w:p w:rsidR="00FA1525" w:rsidRDefault="00FA1525" w:rsidP="00FA1525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:rsidR="00FA1525" w:rsidRPr="00EA3DE4" w:rsidRDefault="00FA1525" w:rsidP="00FA1525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Η γιορτή της αποφοίτησης είναι μια σημαντική στιγμή για όλους. Ας την κρατήσουμε όμορφη και καθαρή</w:t>
      </w:r>
      <w:r>
        <w:rPr>
          <w:rFonts w:cstheme="minorHAnsi"/>
        </w:rPr>
        <w:t xml:space="preserve">, </w:t>
      </w:r>
      <w:r w:rsidRPr="00EA3DE4">
        <w:rPr>
          <w:rFonts w:cstheme="minorHAnsi"/>
        </w:rPr>
        <w:t>για εμάς, για τους επόμενους και για το περιβάλλον μας.</w:t>
      </w:r>
    </w:p>
    <w:p w:rsidR="00FA1525" w:rsidRPr="00B0020B" w:rsidRDefault="00FA1525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Pr="00B0020B" w:rsidRDefault="004906BE" w:rsidP="004906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δ) Απαγορεύεται η καταγραφή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η μετάδοση ή η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καθόσον παραβιάζει τον Γενικό Κανονισμό Προστασίας Δεδομένων ΕΕ 679/2019 και τον Ν. 4624/2019 και συνεπάγεται την ευθύνη αυτής/αυτού που τη διενεργεί. </w:t>
      </w:r>
    </w:p>
    <w:p w:rsidR="004906BE" w:rsidRPr="00B0020B" w:rsidRDefault="004906BE" w:rsidP="004906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</w:p>
    <w:p w:rsidR="004906BE" w:rsidRPr="00B0020B" w:rsidRDefault="004906BE" w:rsidP="004906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ε) Όσοι δεν παραβρεθούν στην ορκωμοσία στις </w:t>
      </w:r>
      <w:r w:rsidRPr="00B0020B">
        <w:rPr>
          <w:rFonts w:ascii="Calibri" w:eastAsia="Times New Roman" w:hAnsi="Calibri" w:cs="Calibri"/>
          <w:b/>
          <w:color w:val="000000"/>
          <w:sz w:val="28"/>
          <w:szCs w:val="28"/>
          <w:lang w:eastAsia="el-GR"/>
        </w:rPr>
        <w:t>2</w:t>
      </w:r>
      <w:r w:rsidR="00B0020B" w:rsidRPr="00B0020B">
        <w:rPr>
          <w:rFonts w:ascii="Calibri" w:eastAsia="Times New Roman" w:hAnsi="Calibri" w:cs="Calibri"/>
          <w:b/>
          <w:color w:val="000000"/>
          <w:sz w:val="28"/>
          <w:szCs w:val="28"/>
          <w:lang w:eastAsia="el-GR"/>
        </w:rPr>
        <w:t>9</w:t>
      </w:r>
      <w:r w:rsidRPr="00B0020B">
        <w:rPr>
          <w:rFonts w:ascii="Calibri" w:eastAsia="Times New Roman" w:hAnsi="Calibri" w:cs="Calibri"/>
          <w:b/>
          <w:color w:val="000000"/>
          <w:sz w:val="28"/>
          <w:szCs w:val="28"/>
          <w:lang w:eastAsia="el-GR"/>
        </w:rPr>
        <w:t xml:space="preserve"> Μάϊου 202</w:t>
      </w:r>
      <w:r w:rsidR="00B0020B" w:rsidRPr="00B0020B">
        <w:rPr>
          <w:rFonts w:ascii="Calibri" w:eastAsia="Times New Roman" w:hAnsi="Calibri" w:cs="Calibri"/>
          <w:b/>
          <w:color w:val="000000"/>
          <w:sz w:val="28"/>
          <w:szCs w:val="28"/>
          <w:lang w:eastAsia="el-GR"/>
        </w:rPr>
        <w:t>6</w:t>
      </w:r>
      <w:r w:rsidRPr="00B0020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, ακόμη και αν συμπεριλαμβάνονται </w:t>
      </w:r>
      <w:r w:rsidR="00B0020B" w:rsidRPr="00B0020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στους ανωτέρω πίνακες</w:t>
      </w:r>
      <w:r w:rsidRPr="00B0020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, θα έχουν το δικαίωμα να ορκισθούν σε επόμενη προγραμματισμένη ορκωμοσία.</w:t>
      </w:r>
    </w:p>
    <w:p w:rsidR="004906BE" w:rsidRPr="00B0020B" w:rsidRDefault="004906BE" w:rsidP="004906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</w:p>
    <w:p w:rsidR="004906BE" w:rsidRPr="00B0020B" w:rsidRDefault="004906BE" w:rsidP="004906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Μετά το πέρας της ορκωμοσίας θα ακολουθήσει ανακοίνωση στην ιστοσελίδα του Τμήματος </w:t>
      </w:r>
      <w:r w:rsidRPr="00B0020B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l-GR"/>
        </w:rPr>
        <w:t>για την ηλεκτρονική παραλαβή</w:t>
      </w:r>
      <w:r w:rsidRPr="00B0020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από τη σελίδα </w:t>
      </w:r>
      <w:hyperlink r:id="rId8" w:history="1">
        <w:r w:rsidRPr="00B0020B">
          <w:rPr>
            <w:rFonts w:ascii="Calibri" w:eastAsia="Times New Roman" w:hAnsi="Calibri" w:cs="Calibri"/>
            <w:color w:val="0563C1"/>
            <w:sz w:val="28"/>
            <w:szCs w:val="28"/>
            <w:u w:val="single"/>
            <w:lang w:val="en-US" w:eastAsia="el-GR"/>
          </w:rPr>
          <w:t>https</w:t>
        </w:r>
        <w:r w:rsidRPr="00B0020B">
          <w:rPr>
            <w:rFonts w:ascii="Calibri" w:eastAsia="Times New Roman" w:hAnsi="Calibri" w:cs="Calibri"/>
            <w:color w:val="0563C1"/>
            <w:sz w:val="28"/>
            <w:szCs w:val="28"/>
            <w:u w:val="single"/>
            <w:lang w:eastAsia="el-GR"/>
          </w:rPr>
          <w:t>://</w:t>
        </w:r>
        <w:r w:rsidRPr="00B0020B">
          <w:rPr>
            <w:rFonts w:ascii="Calibri" w:eastAsia="Times New Roman" w:hAnsi="Calibri" w:cs="Calibri"/>
            <w:color w:val="0563C1"/>
            <w:sz w:val="28"/>
            <w:szCs w:val="28"/>
            <w:u w:val="single"/>
            <w:lang w:val="en-US" w:eastAsia="el-GR"/>
          </w:rPr>
          <w:t>students</w:t>
        </w:r>
        <w:r w:rsidRPr="00B0020B">
          <w:rPr>
            <w:rFonts w:ascii="Calibri" w:eastAsia="Times New Roman" w:hAnsi="Calibri" w:cs="Calibri"/>
            <w:color w:val="0563C1"/>
            <w:sz w:val="28"/>
            <w:szCs w:val="28"/>
            <w:u w:val="single"/>
            <w:lang w:eastAsia="el-GR"/>
          </w:rPr>
          <w:t>.</w:t>
        </w:r>
        <w:proofErr w:type="spellStart"/>
        <w:r w:rsidRPr="00B0020B">
          <w:rPr>
            <w:rFonts w:ascii="Calibri" w:eastAsia="Times New Roman" w:hAnsi="Calibri" w:cs="Calibri"/>
            <w:color w:val="0563C1"/>
            <w:sz w:val="28"/>
            <w:szCs w:val="28"/>
            <w:u w:val="single"/>
            <w:lang w:val="en-US" w:eastAsia="el-GR"/>
          </w:rPr>
          <w:t>duth</w:t>
        </w:r>
        <w:proofErr w:type="spellEnd"/>
        <w:r w:rsidRPr="00B0020B">
          <w:rPr>
            <w:rFonts w:ascii="Calibri" w:eastAsia="Times New Roman" w:hAnsi="Calibri" w:cs="Calibri"/>
            <w:color w:val="0563C1"/>
            <w:sz w:val="28"/>
            <w:szCs w:val="28"/>
            <w:u w:val="single"/>
            <w:lang w:eastAsia="el-GR"/>
          </w:rPr>
          <w:t>.</w:t>
        </w:r>
        <w:r w:rsidRPr="00B0020B">
          <w:rPr>
            <w:rFonts w:ascii="Calibri" w:eastAsia="Times New Roman" w:hAnsi="Calibri" w:cs="Calibri"/>
            <w:color w:val="0563C1"/>
            <w:sz w:val="28"/>
            <w:szCs w:val="28"/>
            <w:u w:val="single"/>
            <w:lang w:val="en-US" w:eastAsia="el-GR"/>
          </w:rPr>
          <w:t>gr</w:t>
        </w:r>
      </w:hyperlink>
      <w:r w:rsidRPr="00B0020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των ψηφιακά υπογεγραμμένων πιστοποιητικών, όλων των αποφοίτων που έχουν παραβρεθεί στην τελετή ορκωμοσίας.</w:t>
      </w:r>
    </w:p>
    <w:p w:rsidR="004906BE" w:rsidRPr="00B0020B" w:rsidRDefault="004906BE" w:rsidP="004906B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4906BE" w:rsidRPr="00B0020B" w:rsidRDefault="004906BE" w:rsidP="004906BE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  <w:r w:rsidRPr="00B0020B">
        <w:rPr>
          <w:rFonts w:ascii="Calibri" w:eastAsia="Times New Roman" w:hAnsi="Calibri" w:cs="Calibri"/>
          <w:sz w:val="28"/>
          <w:szCs w:val="28"/>
          <w:lang w:eastAsia="el-GR"/>
        </w:rPr>
        <w:t>Από την Γραμματεία του Τμήματος Φυσικής</w:t>
      </w:r>
    </w:p>
    <w:p w:rsidR="00883300" w:rsidRPr="00B0020B" w:rsidRDefault="00883300" w:rsidP="004906BE">
      <w:pPr>
        <w:jc w:val="center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883300" w:rsidRPr="00B0020B" w:rsidRDefault="00883300" w:rsidP="00883300">
      <w:pPr>
        <w:spacing w:after="0" w:line="240" w:lineRule="auto"/>
        <w:ind w:left="2880" w:firstLine="720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pPr w:leftFromText="180" w:rightFromText="180" w:vertAnchor="text" w:horzAnchor="margin" w:tblpXSpec="center" w:tblpY="1083"/>
        <w:tblW w:w="10793" w:type="dxa"/>
        <w:tblLook w:val="04A0" w:firstRow="1" w:lastRow="0" w:firstColumn="1" w:lastColumn="0" w:noHBand="0" w:noVBand="1"/>
      </w:tblPr>
      <w:tblGrid>
        <w:gridCol w:w="5757"/>
        <w:gridCol w:w="5036"/>
      </w:tblGrid>
      <w:tr w:rsidR="00FA1525" w:rsidRPr="00B0020B" w:rsidTr="00FA1525">
        <w:trPr>
          <w:trHeight w:val="851"/>
        </w:trPr>
        <w:tc>
          <w:tcPr>
            <w:tcW w:w="5757" w:type="dxa"/>
            <w:shd w:val="clear" w:color="auto" w:fill="auto"/>
          </w:tcPr>
          <w:p w:rsidR="00FA1525" w:rsidRPr="00B0020B" w:rsidRDefault="00FA1525" w:rsidP="00FA1525">
            <w:pPr>
              <w:spacing w:after="0" w:line="240" w:lineRule="auto"/>
              <w:ind w:right="-1228"/>
              <w:rPr>
                <w:rFonts w:ascii="Calibri" w:eastAsia="Times New Roman" w:hAnsi="Calibri" w:cs="Calibri"/>
                <w:b/>
                <w:sz w:val="16"/>
                <w:szCs w:val="18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eastAsia="el-GR"/>
              </w:rPr>
              <w:t>Πληροφορίες: Βηθλεέμ Αναγνωστάκη</w:t>
            </w:r>
          </w:p>
          <w:p w:rsidR="00FA1525" w:rsidRPr="00B0020B" w:rsidRDefault="00FA1525" w:rsidP="00FA1525">
            <w:pPr>
              <w:spacing w:after="0" w:line="240" w:lineRule="auto"/>
              <w:ind w:right="-1228"/>
              <w:rPr>
                <w:rFonts w:ascii="Calibri" w:eastAsia="Times New Roman" w:hAnsi="Calibri" w:cs="Calibri"/>
                <w:b/>
                <w:sz w:val="16"/>
                <w:szCs w:val="18"/>
                <w:lang w:eastAsia="el-GR"/>
              </w:rPr>
            </w:pPr>
            <w:proofErr w:type="gramStart"/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  <w:t>Information</w:t>
            </w:r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eastAsia="el-GR"/>
              </w:rPr>
              <w:t xml:space="preserve"> :</w:t>
            </w:r>
            <w:proofErr w:type="gramEnd"/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eastAsia="el-GR"/>
              </w:rPr>
              <w:t xml:space="preserve"> </w:t>
            </w:r>
            <w:proofErr w:type="spellStart"/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  <w:t>Vithleem</w:t>
            </w:r>
            <w:proofErr w:type="spellEnd"/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eastAsia="el-GR"/>
              </w:rPr>
              <w:t xml:space="preserve"> </w:t>
            </w:r>
            <w:proofErr w:type="spellStart"/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  <w:t>Anagnostaki</w:t>
            </w:r>
            <w:proofErr w:type="spellEnd"/>
          </w:p>
          <w:p w:rsidR="00FA1525" w:rsidRPr="00B0020B" w:rsidRDefault="00FA1525" w:rsidP="00FA1525">
            <w:pPr>
              <w:spacing w:after="0"/>
              <w:ind w:right="-1228"/>
              <w:rPr>
                <w:rFonts w:ascii="Calibri" w:eastAsia="Times New Roman" w:hAnsi="Calibri" w:cs="Calibri"/>
                <w:sz w:val="16"/>
                <w:szCs w:val="18"/>
                <w:lang w:eastAsia="el-GR"/>
              </w:rPr>
            </w:pPr>
            <w:r w:rsidRPr="00B0020B">
              <w:rPr>
                <w:rFonts w:ascii="Calibri" w:eastAsia="Times New Roman" w:hAnsi="Calibri" w:cs="Calibri"/>
                <w:sz w:val="16"/>
                <w:szCs w:val="18"/>
                <w:lang w:val="en-US" w:eastAsia="el-GR"/>
              </w:rPr>
              <w:t>T</w:t>
            </w:r>
            <w:r w:rsidRPr="00B0020B">
              <w:rPr>
                <w:rFonts w:ascii="Calibri" w:eastAsia="Times New Roman" w:hAnsi="Calibri" w:cs="Calibri"/>
                <w:sz w:val="16"/>
                <w:szCs w:val="18"/>
                <w:lang w:eastAsia="el-GR"/>
              </w:rPr>
              <w:t>: (+30) 2510 462141</w:t>
            </w:r>
          </w:p>
          <w:p w:rsidR="00FA1525" w:rsidRPr="00B0020B" w:rsidRDefault="00FA1525" w:rsidP="00FA1525">
            <w:pPr>
              <w:spacing w:after="0"/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B0020B">
              <w:rPr>
                <w:rFonts w:ascii="Calibri" w:eastAsia="Times New Roman" w:hAnsi="Calibri" w:cs="Calibri"/>
                <w:sz w:val="16"/>
                <w:szCs w:val="18"/>
                <w:lang w:eastAsia="el-GR"/>
              </w:rPr>
              <w:t xml:space="preserve">Ε: </w:t>
            </w:r>
            <w:proofErr w:type="spellStart"/>
            <w:r w:rsidRPr="00B0020B">
              <w:rPr>
                <w:rFonts w:ascii="Calibri" w:eastAsia="Times New Roman" w:hAnsi="Calibri" w:cs="Calibri"/>
                <w:sz w:val="16"/>
                <w:szCs w:val="18"/>
                <w:lang w:val="en-US" w:eastAsia="el-GR"/>
              </w:rPr>
              <w:t>secr</w:t>
            </w:r>
            <w:proofErr w:type="spellEnd"/>
            <w:r w:rsidRPr="00B0020B">
              <w:rPr>
                <w:rFonts w:ascii="Calibri" w:eastAsia="Times New Roman" w:hAnsi="Calibri" w:cs="Calibri"/>
                <w:sz w:val="16"/>
                <w:szCs w:val="18"/>
                <w:lang w:eastAsia="el-GR"/>
              </w:rPr>
              <w:t>@</w:t>
            </w:r>
            <w:r w:rsidRPr="00B0020B">
              <w:rPr>
                <w:rFonts w:ascii="Calibri" w:eastAsia="Times New Roman" w:hAnsi="Calibri" w:cs="Calibri"/>
                <w:sz w:val="16"/>
                <w:szCs w:val="18"/>
                <w:lang w:val="en-US" w:eastAsia="el-GR"/>
              </w:rPr>
              <w:t>physics</w:t>
            </w:r>
            <w:r w:rsidRPr="00B0020B">
              <w:rPr>
                <w:rFonts w:ascii="Calibri" w:eastAsia="Times New Roman" w:hAnsi="Calibri" w:cs="Calibri"/>
                <w:sz w:val="16"/>
                <w:szCs w:val="18"/>
                <w:lang w:eastAsia="el-GR"/>
              </w:rPr>
              <w:t>.</w:t>
            </w:r>
            <w:proofErr w:type="spellStart"/>
            <w:r w:rsidRPr="00B0020B">
              <w:rPr>
                <w:rFonts w:ascii="Calibri" w:eastAsia="Times New Roman" w:hAnsi="Calibri" w:cs="Calibri"/>
                <w:sz w:val="16"/>
                <w:szCs w:val="18"/>
                <w:lang w:val="en-US" w:eastAsia="el-GR"/>
              </w:rPr>
              <w:t>duth</w:t>
            </w:r>
            <w:proofErr w:type="spellEnd"/>
            <w:r w:rsidRPr="00B0020B">
              <w:rPr>
                <w:rFonts w:ascii="Calibri" w:eastAsia="Times New Roman" w:hAnsi="Calibri" w:cs="Calibri"/>
                <w:sz w:val="16"/>
                <w:szCs w:val="18"/>
                <w:lang w:eastAsia="el-GR"/>
              </w:rPr>
              <w:t>.</w:t>
            </w:r>
            <w:r w:rsidRPr="00B0020B">
              <w:rPr>
                <w:rFonts w:ascii="Calibri" w:eastAsia="Times New Roman" w:hAnsi="Calibri" w:cs="Calibri"/>
                <w:sz w:val="16"/>
                <w:szCs w:val="18"/>
                <w:lang w:val="en-US" w:eastAsia="el-GR"/>
              </w:rPr>
              <w:t>gr</w:t>
            </w:r>
          </w:p>
        </w:tc>
        <w:tc>
          <w:tcPr>
            <w:tcW w:w="5036" w:type="dxa"/>
            <w:shd w:val="clear" w:color="auto" w:fill="auto"/>
          </w:tcPr>
          <w:p w:rsidR="00FA1525" w:rsidRPr="00B0020B" w:rsidRDefault="00FA1525" w:rsidP="00FA1525">
            <w:pPr>
              <w:spacing w:after="0" w:line="240" w:lineRule="auto"/>
              <w:ind w:right="-1228"/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</w:pPr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eastAsia="el-GR"/>
              </w:rPr>
              <w:t>Πληροφορίες</w:t>
            </w:r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  <w:t xml:space="preserve">: </w:t>
            </w:r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eastAsia="el-GR"/>
              </w:rPr>
              <w:t>Άννα</w:t>
            </w:r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  <w:t xml:space="preserve"> </w:t>
            </w:r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eastAsia="el-GR"/>
              </w:rPr>
              <w:t>Μόσχου</w:t>
            </w:r>
          </w:p>
          <w:p w:rsidR="00FA1525" w:rsidRPr="00B0020B" w:rsidRDefault="00FA1525" w:rsidP="00FA1525">
            <w:pPr>
              <w:spacing w:after="0" w:line="240" w:lineRule="auto"/>
              <w:ind w:right="-1228"/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</w:pPr>
            <w:proofErr w:type="gramStart"/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  <w:t>Information :</w:t>
            </w:r>
            <w:proofErr w:type="gramEnd"/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  <w:t xml:space="preserve"> Anna </w:t>
            </w:r>
            <w:proofErr w:type="spellStart"/>
            <w:r w:rsidRPr="00B0020B">
              <w:rPr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  <w:t>Moschou</w:t>
            </w:r>
            <w:proofErr w:type="spellEnd"/>
          </w:p>
          <w:p w:rsidR="00FA1525" w:rsidRPr="00B0020B" w:rsidRDefault="00FA1525" w:rsidP="00FA1525">
            <w:pPr>
              <w:spacing w:after="0"/>
              <w:ind w:right="-1228"/>
              <w:rPr>
                <w:rFonts w:ascii="Calibri" w:eastAsia="Times New Roman" w:hAnsi="Calibri" w:cs="Calibri"/>
                <w:sz w:val="16"/>
                <w:szCs w:val="18"/>
                <w:lang w:val="en-US" w:eastAsia="el-GR"/>
              </w:rPr>
            </w:pPr>
            <w:r w:rsidRPr="00B0020B">
              <w:rPr>
                <w:rFonts w:ascii="Calibri" w:eastAsia="Times New Roman" w:hAnsi="Calibri" w:cs="Calibri"/>
                <w:sz w:val="16"/>
                <w:szCs w:val="18"/>
                <w:lang w:val="en-US" w:eastAsia="el-GR"/>
              </w:rPr>
              <w:t>T: (+30) 2510 462141</w:t>
            </w:r>
          </w:p>
          <w:p w:rsidR="00FA1525" w:rsidRPr="00B0020B" w:rsidRDefault="00FA1525" w:rsidP="00FA1525">
            <w:pPr>
              <w:spacing w:after="40"/>
              <w:ind w:right="-1228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0020B">
              <w:rPr>
                <w:rFonts w:ascii="Calibri" w:eastAsia="Times New Roman" w:hAnsi="Calibri" w:cs="Calibri"/>
                <w:sz w:val="16"/>
                <w:szCs w:val="18"/>
                <w:lang w:eastAsia="el-GR"/>
              </w:rPr>
              <w:t>Ε</w:t>
            </w:r>
            <w:r w:rsidRPr="00B0020B">
              <w:rPr>
                <w:rFonts w:ascii="Calibri" w:eastAsia="Times New Roman" w:hAnsi="Calibri" w:cs="Calibri"/>
                <w:sz w:val="16"/>
                <w:szCs w:val="18"/>
                <w:lang w:val="en-US" w:eastAsia="el-GR"/>
              </w:rPr>
              <w:t>: secr@physics.duth.gr</w:t>
            </w:r>
            <w:r w:rsidRPr="00B0020B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                                      </w:t>
            </w:r>
          </w:p>
          <w:p w:rsidR="00FA1525" w:rsidRPr="00B0020B" w:rsidRDefault="00FA1525" w:rsidP="00FA1525">
            <w:pPr>
              <w:spacing w:after="40"/>
              <w:ind w:right="-1228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642A92" w:rsidRPr="00B0020B" w:rsidRDefault="00642A92" w:rsidP="00883300">
      <w:pPr>
        <w:rPr>
          <w:rFonts w:ascii="Calibri" w:hAnsi="Calibri" w:cs="Calibri"/>
          <w:lang w:val="en-US"/>
        </w:rPr>
      </w:pPr>
    </w:p>
    <w:sectPr w:rsidR="00642A92" w:rsidRPr="00B0020B" w:rsidSect="00275996">
      <w:headerReference w:type="first" r:id="rId9"/>
      <w:footerReference w:type="first" r:id="rId10"/>
      <w:pgSz w:w="11906" w:h="16838"/>
      <w:pgMar w:top="1440" w:right="1274" w:bottom="1134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24C" w:rsidRDefault="00E8024C" w:rsidP="008177D3">
      <w:pPr>
        <w:spacing w:after="0" w:line="240" w:lineRule="auto"/>
      </w:pPr>
      <w:r>
        <w:separator/>
      </w:r>
    </w:p>
  </w:endnote>
  <w:endnote w:type="continuationSeparator" w:id="0">
    <w:p w:rsidR="00E8024C" w:rsidRDefault="00E8024C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92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-472440</wp:posOffset>
              </wp:positionH>
              <wp:positionV relativeFrom="paragraph">
                <wp:posOffset>113030</wp:posOffset>
              </wp:positionV>
              <wp:extent cx="1975449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5449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23F49" id="Ορθογώνιο 4" o:spid="_x0000_s1026" style="position:absolute;margin-left:-37.2pt;margin-top:8.9pt;width:155.5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" fillcolor="#2fbaf9" stroked="f" strokeweight="1pt"/>
          </w:pict>
        </mc:Fallback>
      </mc:AlternateContent>
    </w:r>
  </w:p>
  <w:p w:rsidR="008177D3" w:rsidRPr="009C709A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24C" w:rsidRDefault="00E8024C" w:rsidP="008177D3">
      <w:pPr>
        <w:spacing w:after="0" w:line="240" w:lineRule="auto"/>
      </w:pPr>
      <w:r>
        <w:separator/>
      </w:r>
    </w:p>
  </w:footnote>
  <w:footnote w:type="continuationSeparator" w:id="0">
    <w:p w:rsidR="00E8024C" w:rsidRDefault="00E8024C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DB349F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7C69E2" w:rsidP="008177D3">
          <w:pPr>
            <w:jc w:val="center"/>
            <w:rPr>
              <w:rFonts w:cstheme="minorHAns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700C1B7" wp14:editId="53147381">
                <wp:simplePos x="0" y="0"/>
                <wp:positionH relativeFrom="column">
                  <wp:posOffset>91440</wp:posOffset>
                </wp:positionH>
                <wp:positionV relativeFrom="paragraph">
                  <wp:posOffset>150495</wp:posOffset>
                </wp:positionV>
                <wp:extent cx="1263430" cy="1136303"/>
                <wp:effectExtent l="0" t="0" r="0" b="6985"/>
                <wp:wrapNone/>
                <wp:docPr id="9" name="Εικόνα 9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430" cy="11363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2037DC" w:rsidRDefault="00E67B27" w:rsidP="000F623D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eastAsia="el-GR"/>
            </w:rPr>
          </w:pPr>
          <w:r w:rsidRPr="00E67B27">
            <w:rPr>
              <w:rFonts w:eastAsia="Times New Roman" w:cstheme="minorHAnsi"/>
              <w:b/>
              <w:sz w:val="18"/>
              <w:szCs w:val="24"/>
              <w:lang w:eastAsia="el-GR"/>
            </w:rPr>
            <w:t xml:space="preserve">ΣΧΟΛΗ ΘΕΤΙΚΩΝ ΕΠΙΣΤΗΜΩΝ </w:t>
          </w:r>
        </w:p>
        <w:p w:rsidR="008214DB" w:rsidRDefault="008214DB" w:rsidP="00262F3F">
          <w:pPr>
            <w:spacing w:after="0" w:line="240" w:lineRule="auto"/>
            <w:rPr>
              <w:rFonts w:eastAsia="Times New Roman" w:cstheme="minorHAnsi"/>
              <w:b/>
              <w:sz w:val="20"/>
              <w:szCs w:val="24"/>
              <w:lang w:eastAsia="el-GR"/>
            </w:rPr>
          </w:pPr>
          <w:r w:rsidRPr="008214DB">
            <w:rPr>
              <w:rFonts w:eastAsia="Times New Roman" w:cstheme="minorHAnsi"/>
              <w:b/>
              <w:sz w:val="20"/>
              <w:szCs w:val="24"/>
              <w:lang w:eastAsia="el-GR"/>
            </w:rPr>
            <w:t xml:space="preserve">Τμήμα Φυσικής  </w:t>
          </w:r>
        </w:p>
        <w:p w:rsidR="002037DC" w:rsidRDefault="002037DC" w:rsidP="00262F3F">
          <w:pPr>
            <w:spacing w:after="0" w:line="240" w:lineRule="auto"/>
            <w:rPr>
              <w:rFonts w:eastAsia="Times New Roman" w:cstheme="minorHAnsi"/>
              <w:sz w:val="18"/>
              <w:szCs w:val="24"/>
              <w:lang w:eastAsia="el-GR"/>
            </w:rPr>
          </w:pPr>
          <w:r w:rsidRPr="002037DC">
            <w:rPr>
              <w:rFonts w:eastAsia="Times New Roman" w:cstheme="minorHAnsi"/>
              <w:sz w:val="18"/>
              <w:szCs w:val="24"/>
              <w:lang w:eastAsia="el-GR"/>
            </w:rPr>
            <w:t>Άγιος Λουκάς, Πανεπιστημιούπολη, 65404 Καβάλα</w:t>
          </w:r>
        </w:p>
        <w:p w:rsidR="00642A92" w:rsidRPr="002037DC" w:rsidRDefault="00262F3F" w:rsidP="00262F3F">
          <w:pPr>
            <w:spacing w:after="0" w:line="240" w:lineRule="auto"/>
            <w:rPr>
              <w:rFonts w:eastAsia="Times New Roman" w:cstheme="minorHAnsi"/>
              <w:sz w:val="10"/>
              <w:szCs w:val="24"/>
              <w:lang w:eastAsia="el-GR"/>
            </w:rPr>
          </w:pPr>
          <w:r>
            <w:rPr>
              <w:rFonts w:cstheme="minorHAnsi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29210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BDFC54" id="Ορθογώνιο 6" o:spid="_x0000_s1026" style="position:absolute;margin-left:.6pt;margin-top:2.3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5CK6ctsA&#10;AAAFAQAADwAAAAAAAAAAAAAAAAATBQAAZHJzL2Rvd25yZXYueG1sUEsFBgAAAAAEAAQA8wAAABsG&#10;AAAAAA==&#10;" fillcolor="#2fbaf9" stroked="f" strokeweight="1pt"/>
                </w:pict>
              </mc:Fallback>
            </mc:AlternateContent>
          </w:r>
          <w:r w:rsidRPr="002037DC">
            <w:rPr>
              <w:rFonts w:eastAsia="Times New Roman" w:cstheme="minorHAnsi"/>
              <w:sz w:val="18"/>
              <w:szCs w:val="24"/>
              <w:lang w:eastAsia="el-GR"/>
            </w:rPr>
            <w:t xml:space="preserve"> </w:t>
          </w:r>
        </w:p>
        <w:p w:rsidR="007C69E2" w:rsidRPr="00097523" w:rsidRDefault="007C69E2" w:rsidP="007C69E2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097523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7C69E2" w:rsidRDefault="007C69E2" w:rsidP="007C69E2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C709A" w:rsidRPr="00A8047E" w:rsidRDefault="009C709A" w:rsidP="00E44601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val="en-US" w:eastAsia="el-GR"/>
            </w:rPr>
          </w:pPr>
          <w:r w:rsidRPr="00A8047E">
            <w:rPr>
              <w:rFonts w:eastAsia="Times New Roman" w:cstheme="minorHAnsi"/>
              <w:b/>
              <w:sz w:val="18"/>
              <w:szCs w:val="18"/>
              <w:lang w:val="en-US" w:eastAsia="el-GR"/>
            </w:rPr>
            <w:t>SCHOOL OF SCIENCES</w:t>
          </w:r>
        </w:p>
        <w:p w:rsidR="008214DB" w:rsidRDefault="008214DB" w:rsidP="00E44601">
          <w:pPr>
            <w:spacing w:after="0" w:line="240" w:lineRule="auto"/>
            <w:rPr>
              <w:rFonts w:eastAsia="Times New Roman" w:cstheme="minorHAnsi"/>
              <w:b/>
              <w:sz w:val="20"/>
              <w:szCs w:val="24"/>
              <w:lang w:val="en-US" w:eastAsia="el-GR"/>
            </w:rPr>
          </w:pPr>
          <w:r w:rsidRPr="008214DB">
            <w:rPr>
              <w:rFonts w:eastAsia="Times New Roman" w:cstheme="minorHAnsi"/>
              <w:b/>
              <w:sz w:val="20"/>
              <w:szCs w:val="24"/>
              <w:lang w:val="en-US" w:eastAsia="el-GR"/>
            </w:rPr>
            <w:t xml:space="preserve">Department of Physics  </w:t>
          </w:r>
        </w:p>
        <w:p w:rsidR="008177D3" w:rsidRPr="00262F3F" w:rsidRDefault="002037DC" w:rsidP="00E44601">
          <w:pPr>
            <w:spacing w:after="0" w:line="240" w:lineRule="auto"/>
            <w:rPr>
              <w:rFonts w:cstheme="minorHAnsi"/>
              <w:b/>
              <w:lang w:val="en-US"/>
            </w:rPr>
          </w:pPr>
          <w:r w:rsidRPr="002037DC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Agios Loukas, </w:t>
          </w:r>
          <w:r w:rsidR="000F623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Pr="002037DC">
            <w:rPr>
              <w:rFonts w:eastAsia="Times New Roman" w:cstheme="minorHAnsi"/>
              <w:sz w:val="18"/>
              <w:szCs w:val="24"/>
              <w:lang w:val="en-US" w:eastAsia="el-GR"/>
            </w:rPr>
            <w:t>GR 65404 Kavala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75AA"/>
    <w:multiLevelType w:val="multilevel"/>
    <w:tmpl w:val="9D0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867ADB"/>
    <w:multiLevelType w:val="multilevel"/>
    <w:tmpl w:val="FFF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271E0"/>
    <w:rsid w:val="00044DF8"/>
    <w:rsid w:val="00044E55"/>
    <w:rsid w:val="00051123"/>
    <w:rsid w:val="000F623D"/>
    <w:rsid w:val="00100F71"/>
    <w:rsid w:val="00143DA8"/>
    <w:rsid w:val="0015296C"/>
    <w:rsid w:val="001606AC"/>
    <w:rsid w:val="001A47B1"/>
    <w:rsid w:val="001B01CC"/>
    <w:rsid w:val="001C27C7"/>
    <w:rsid w:val="001D3472"/>
    <w:rsid w:val="001F52F6"/>
    <w:rsid w:val="002037DC"/>
    <w:rsid w:val="00262F3F"/>
    <w:rsid w:val="00275996"/>
    <w:rsid w:val="002B1B84"/>
    <w:rsid w:val="003062FF"/>
    <w:rsid w:val="00364678"/>
    <w:rsid w:val="00392296"/>
    <w:rsid w:val="004906BE"/>
    <w:rsid w:val="004F276A"/>
    <w:rsid w:val="00522565"/>
    <w:rsid w:val="005E3F45"/>
    <w:rsid w:val="0062221E"/>
    <w:rsid w:val="006274C2"/>
    <w:rsid w:val="00642A92"/>
    <w:rsid w:val="00731509"/>
    <w:rsid w:val="007419B1"/>
    <w:rsid w:val="007435DA"/>
    <w:rsid w:val="00780A60"/>
    <w:rsid w:val="00791C82"/>
    <w:rsid w:val="007933B2"/>
    <w:rsid w:val="007C69E2"/>
    <w:rsid w:val="007F43E2"/>
    <w:rsid w:val="00812E5B"/>
    <w:rsid w:val="008177D3"/>
    <w:rsid w:val="008214DB"/>
    <w:rsid w:val="00883300"/>
    <w:rsid w:val="008B4FA4"/>
    <w:rsid w:val="008E7E8D"/>
    <w:rsid w:val="009749E9"/>
    <w:rsid w:val="009A125E"/>
    <w:rsid w:val="009C709A"/>
    <w:rsid w:val="009D0D8E"/>
    <w:rsid w:val="00A33EC8"/>
    <w:rsid w:val="00A8047E"/>
    <w:rsid w:val="00AA4EE4"/>
    <w:rsid w:val="00B0020B"/>
    <w:rsid w:val="00B26E06"/>
    <w:rsid w:val="00BF4536"/>
    <w:rsid w:val="00C37BBA"/>
    <w:rsid w:val="00C54F00"/>
    <w:rsid w:val="00C81D42"/>
    <w:rsid w:val="00C83446"/>
    <w:rsid w:val="00C86E01"/>
    <w:rsid w:val="00D2012E"/>
    <w:rsid w:val="00D33116"/>
    <w:rsid w:val="00D42107"/>
    <w:rsid w:val="00DB349F"/>
    <w:rsid w:val="00DB724E"/>
    <w:rsid w:val="00E21E04"/>
    <w:rsid w:val="00E24859"/>
    <w:rsid w:val="00E44601"/>
    <w:rsid w:val="00E67B27"/>
    <w:rsid w:val="00E71A96"/>
    <w:rsid w:val="00E8024C"/>
    <w:rsid w:val="00EB3720"/>
    <w:rsid w:val="00EB60E9"/>
    <w:rsid w:val="00F36DE2"/>
    <w:rsid w:val="00F544E1"/>
    <w:rsid w:val="00F82209"/>
    <w:rsid w:val="00FA1525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14FE7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d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B668-DEFE-482D-AC96-FAB11DB3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Βηθλεέμ Αναγνωστάκη</cp:lastModifiedBy>
  <cp:revision>4</cp:revision>
  <dcterms:created xsi:type="dcterms:W3CDTF">2026-05-20T05:06:00Z</dcterms:created>
  <dcterms:modified xsi:type="dcterms:W3CDTF">2026-05-20T05:13:00Z</dcterms:modified>
</cp:coreProperties>
</file>