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E340" w14:textId="3853F1FC" w:rsidR="001D58B1" w:rsidRPr="00CE0EF6" w:rsidRDefault="001D58B1" w:rsidP="003856BA">
      <w:pPr>
        <w:spacing w:after="0" w:line="240" w:lineRule="auto"/>
        <w:rPr>
          <w:lang w:val="el-GR"/>
        </w:rPr>
      </w:pPr>
      <w:r w:rsidRPr="00CE0EF6">
        <w:rPr>
          <w:b/>
          <w:bCs/>
        </w:rPr>
        <w:t>ΠΕΡΙΓΡΑΜΜΑ ΜΑΘΗΜΑΤΟΣ</w:t>
      </w:r>
      <w:r w:rsidR="00CC39DB" w:rsidRPr="00CE0EF6">
        <w:rPr>
          <w:b/>
          <w:bCs/>
        </w:rPr>
        <w:t xml:space="preserve"> </w:t>
      </w:r>
      <w:r w:rsidR="00CC39DB" w:rsidRPr="00CE0EF6">
        <w:rPr>
          <w:b/>
          <w:bCs/>
          <w:lang w:val="el-GR"/>
        </w:rPr>
        <w:t>«</w:t>
      </w:r>
      <w:r w:rsidR="0017473C">
        <w:rPr>
          <w:b/>
          <w:bCs/>
          <w:lang w:val="el-GR"/>
        </w:rPr>
        <w:t>Χ</w:t>
      </w:r>
      <w:r w:rsidR="00E40FA1" w:rsidRPr="00CE0EF6">
        <w:rPr>
          <w:b/>
          <w:bCs/>
          <w:lang w:val="el-GR"/>
        </w:rPr>
        <w:t>Η</w:t>
      </w:r>
      <w:r w:rsidR="0017473C">
        <w:rPr>
          <w:b/>
          <w:bCs/>
          <w:lang w:val="el-GR"/>
        </w:rPr>
        <w:t>ΜΕΙΑ</w:t>
      </w:r>
      <w:r w:rsidR="00CC39DB" w:rsidRPr="00CE0EF6">
        <w:rPr>
          <w:b/>
          <w:bCs/>
          <w:lang w:val="el-GR"/>
        </w:rPr>
        <w:t>»</w:t>
      </w:r>
    </w:p>
    <w:p w14:paraId="510DEA90" w14:textId="77777777" w:rsidR="001D58B1" w:rsidRPr="00CE0EF6" w:rsidRDefault="001D58B1" w:rsidP="003856BA">
      <w:pPr>
        <w:numPr>
          <w:ilvl w:val="0"/>
          <w:numId w:val="1"/>
        </w:numPr>
        <w:spacing w:after="0" w:line="240" w:lineRule="auto"/>
        <w:rPr>
          <w:b/>
          <w:bCs/>
        </w:rPr>
      </w:pPr>
      <w:r w:rsidRPr="00CE0EF6">
        <w:rPr>
          <w:b/>
          <w:bCs/>
        </w:rPr>
        <w:t>ΓΕΝΙΚΑ</w:t>
      </w:r>
    </w:p>
    <w:tbl>
      <w:tblPr>
        <w:tblW w:w="0" w:type="auto"/>
        <w:tblCellMar>
          <w:top w:w="15" w:type="dxa"/>
          <w:left w:w="15" w:type="dxa"/>
          <w:bottom w:w="15" w:type="dxa"/>
          <w:right w:w="15" w:type="dxa"/>
        </w:tblCellMar>
        <w:tblLook w:val="04A0" w:firstRow="1" w:lastRow="0" w:firstColumn="1" w:lastColumn="0" w:noHBand="0" w:noVBand="1"/>
      </w:tblPr>
      <w:tblGrid>
        <w:gridCol w:w="3803"/>
        <w:gridCol w:w="1507"/>
        <w:gridCol w:w="2245"/>
        <w:gridCol w:w="1795"/>
      </w:tblGrid>
      <w:tr w:rsidR="001D58B1" w:rsidRPr="00CE0EF6" w14:paraId="149012BE"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1DEC67C3" w14:textId="77777777" w:rsidR="001D58B1" w:rsidRPr="00CE0EF6" w:rsidRDefault="001D58B1" w:rsidP="003856BA">
            <w:pPr>
              <w:spacing w:after="0" w:line="240" w:lineRule="auto"/>
            </w:pPr>
            <w:r w:rsidRPr="00CE0EF6">
              <w:rPr>
                <w:b/>
                <w:bCs/>
              </w:rPr>
              <w:t>ΣΧΟΛΗ</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556854" w14:textId="77777777" w:rsidR="001D58B1" w:rsidRPr="00CE0EF6" w:rsidRDefault="001D58B1" w:rsidP="003856BA">
            <w:pPr>
              <w:spacing w:after="0" w:line="240" w:lineRule="auto"/>
            </w:pPr>
            <w:r w:rsidRPr="00CE0EF6">
              <w:t>ΣΧΟΛΗ ΘΕΤΙΚΩΝ ΕΠΙΣΤΗΜΩΝ</w:t>
            </w:r>
          </w:p>
        </w:tc>
      </w:tr>
      <w:tr w:rsidR="001D58B1" w:rsidRPr="00CE0EF6" w14:paraId="286127AA"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762BCDA6" w14:textId="77777777" w:rsidR="001D58B1" w:rsidRPr="00CE0EF6" w:rsidRDefault="001D58B1" w:rsidP="003856BA">
            <w:pPr>
              <w:spacing w:after="0" w:line="240" w:lineRule="auto"/>
            </w:pPr>
            <w:r w:rsidRPr="00CE0EF6">
              <w:rPr>
                <w:b/>
                <w:bCs/>
              </w:rPr>
              <w:t>ΤΜΗΜΑ</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7D5637" w14:textId="77777777" w:rsidR="001D58B1" w:rsidRPr="00CE0EF6" w:rsidRDefault="001D58B1" w:rsidP="003856BA">
            <w:pPr>
              <w:spacing w:after="0" w:line="240" w:lineRule="auto"/>
            </w:pPr>
            <w:r w:rsidRPr="00CE0EF6">
              <w:t>ΤΜΗΜΑ ΦΥΣΙΚΗΣ</w:t>
            </w:r>
          </w:p>
        </w:tc>
      </w:tr>
      <w:tr w:rsidR="001D58B1" w:rsidRPr="00CE0EF6" w14:paraId="4F94FBCC"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323B7AA0" w14:textId="77777777" w:rsidR="001D58B1" w:rsidRPr="00CE0EF6" w:rsidRDefault="001D58B1" w:rsidP="003856BA">
            <w:pPr>
              <w:spacing w:after="0" w:line="240" w:lineRule="auto"/>
            </w:pPr>
            <w:r w:rsidRPr="00CE0EF6">
              <w:rPr>
                <w:b/>
                <w:bCs/>
              </w:rPr>
              <w:t>ΕΠΙΠΕΔΟ ΣΠΟΥΔΩΝ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DC2C1C" w14:textId="063B76E3" w:rsidR="001D58B1" w:rsidRPr="00CE0EF6" w:rsidRDefault="002A362B" w:rsidP="003856BA">
            <w:pPr>
              <w:spacing w:after="0" w:line="240" w:lineRule="auto"/>
              <w:rPr>
                <w:lang w:val="el-GR"/>
              </w:rPr>
            </w:pPr>
            <w:r w:rsidRPr="00CE0EF6">
              <w:rPr>
                <w:lang w:val="el-GR"/>
              </w:rPr>
              <w:t xml:space="preserve">Επίπεδο </w:t>
            </w:r>
            <w:r w:rsidR="000712ED" w:rsidRPr="00CE0EF6">
              <w:rPr>
                <w:lang w:val="el-GR"/>
              </w:rPr>
              <w:t>6</w:t>
            </w:r>
          </w:p>
        </w:tc>
      </w:tr>
      <w:tr w:rsidR="001D58B1" w:rsidRPr="00CE0EF6" w14:paraId="1823FA09"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218CA1D8" w14:textId="77777777" w:rsidR="001D58B1" w:rsidRPr="00CE0EF6" w:rsidRDefault="001D58B1" w:rsidP="003856BA">
            <w:pPr>
              <w:spacing w:after="0" w:line="240" w:lineRule="auto"/>
            </w:pPr>
            <w:r w:rsidRPr="00CE0EF6">
              <w:rPr>
                <w:b/>
                <w:bCs/>
              </w:rPr>
              <w:t>ΚΩΔΙΚΟΣ ΜΑΘΗΜΑΤΟΣ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29A20E" w14:textId="09E85DCE" w:rsidR="001D58B1" w:rsidRPr="00CE0EF6" w:rsidRDefault="00E40FA1" w:rsidP="003856BA">
            <w:pPr>
              <w:spacing w:after="0" w:line="240" w:lineRule="auto"/>
            </w:pPr>
            <w:r w:rsidRPr="00CE0EF6">
              <w:rPr>
                <w:lang w:val="el-GR"/>
              </w:rPr>
              <w:t>Υ</w:t>
            </w:r>
            <w:r w:rsidR="0017473C">
              <w:rPr>
                <w:lang w:val="el-GR"/>
              </w:rPr>
              <w:t>1</w:t>
            </w:r>
            <w:r w:rsidRPr="00CE0EF6">
              <w:rPr>
                <w:lang w:val="el-GR"/>
              </w:rPr>
              <w:t>0</w:t>
            </w:r>
            <w:r w:rsidR="0017473C">
              <w:rPr>
                <w:lang w:val="el-GR"/>
              </w:rPr>
              <w:t>5</w:t>
            </w:r>
            <w:r w:rsidRPr="00CE0EF6">
              <w:rPr>
                <w:lang w:val="el-GR"/>
              </w:rPr>
              <w:t>-</w:t>
            </w:r>
            <w:r w:rsidR="001D58B1" w:rsidRPr="00CE0EF6">
              <w:t>2023</w:t>
            </w:r>
          </w:p>
        </w:tc>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773AAA9B" w14:textId="77777777" w:rsidR="001D58B1" w:rsidRPr="00CE0EF6" w:rsidRDefault="001D58B1" w:rsidP="003856BA">
            <w:pPr>
              <w:spacing w:after="0" w:line="240" w:lineRule="auto"/>
            </w:pPr>
            <w:r w:rsidRPr="00CE0EF6">
              <w:rPr>
                <w:b/>
                <w:bCs/>
              </w:rPr>
              <w:t>ΕΞΑΜΗΝΟ ΣΠΟΥΔΩΝ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AFED01" w14:textId="2AA5974C" w:rsidR="001D58B1" w:rsidRPr="00CE0EF6" w:rsidRDefault="0017473C" w:rsidP="003856BA">
            <w:pPr>
              <w:spacing w:after="0" w:line="240" w:lineRule="auto"/>
            </w:pPr>
            <w:r>
              <w:rPr>
                <w:lang w:val="el-GR"/>
              </w:rPr>
              <w:t>1</w:t>
            </w:r>
            <w:r w:rsidR="001D58B1" w:rsidRPr="00CE0EF6">
              <w:rPr>
                <w:vertAlign w:val="superscript"/>
              </w:rPr>
              <w:t>ο</w:t>
            </w:r>
          </w:p>
        </w:tc>
      </w:tr>
      <w:tr w:rsidR="001D58B1" w:rsidRPr="00CE0EF6" w14:paraId="5C6C0543" w14:textId="77777777">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vAlign w:val="center"/>
            <w:hideMark/>
          </w:tcPr>
          <w:p w14:paraId="373BE75D" w14:textId="77777777" w:rsidR="001D58B1" w:rsidRPr="00CE0EF6" w:rsidRDefault="001D58B1" w:rsidP="003856BA">
            <w:pPr>
              <w:spacing w:after="0" w:line="240" w:lineRule="auto"/>
            </w:pPr>
            <w:r w:rsidRPr="00CE0EF6">
              <w:rPr>
                <w:b/>
                <w:bCs/>
              </w:rPr>
              <w:t>ΤΙΤΛΟΣ ΜΑΘΗΜΑΤΟΣ</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27A830" w14:textId="2A50A7C8" w:rsidR="001D58B1" w:rsidRPr="00CE0EF6" w:rsidRDefault="0017473C" w:rsidP="003856BA">
            <w:pPr>
              <w:spacing w:after="0" w:line="240" w:lineRule="auto"/>
              <w:rPr>
                <w:lang w:val="el-GR"/>
              </w:rPr>
            </w:pPr>
            <w:r>
              <w:rPr>
                <w:lang w:val="el-GR"/>
              </w:rPr>
              <w:t>ΧΗΜΕΙΑ</w:t>
            </w:r>
          </w:p>
        </w:tc>
      </w:tr>
      <w:tr w:rsidR="001D58B1" w:rsidRPr="00CE0EF6" w14:paraId="6D344AA8" w14:textId="77777777">
        <w:trPr>
          <w:trHeight w:val="19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vAlign w:val="center"/>
            <w:hideMark/>
          </w:tcPr>
          <w:p w14:paraId="3712D4A6" w14:textId="77777777" w:rsidR="001D58B1" w:rsidRPr="00CE0EF6" w:rsidRDefault="001D58B1" w:rsidP="003856BA">
            <w:pPr>
              <w:spacing w:after="0" w:line="240" w:lineRule="auto"/>
              <w:rPr>
                <w:lang w:val="el-GR"/>
              </w:rPr>
            </w:pPr>
            <w:r w:rsidRPr="00CE0EF6">
              <w:rPr>
                <w:b/>
                <w:bCs/>
                <w:lang w:val="el-GR"/>
              </w:rPr>
              <w:t xml:space="preserve">ΑΥΤΟΤΕΛΕΙΣ ΔΙΔΑΚΤΙΚΕΣ ΔΡΑΣΤΗΡΙΟΤΗΤΕΣ </w:t>
            </w:r>
            <w:r w:rsidRPr="00CE0EF6">
              <w:rPr>
                <w:b/>
                <w:bCs/>
                <w:lang w:val="el-GR"/>
              </w:rPr>
              <w:br/>
            </w:r>
            <w:r w:rsidRPr="00CE0EF6">
              <w:rPr>
                <w:i/>
                <w:iCs/>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vAlign w:val="center"/>
            <w:hideMark/>
          </w:tcPr>
          <w:p w14:paraId="6874C110" w14:textId="77777777" w:rsidR="001D58B1" w:rsidRPr="00CE0EF6" w:rsidRDefault="001D58B1" w:rsidP="003856BA">
            <w:pPr>
              <w:spacing w:after="0" w:line="240" w:lineRule="auto"/>
            </w:pPr>
            <w:r w:rsidRPr="00CE0EF6">
              <w:rPr>
                <w:b/>
                <w:bCs/>
              </w:rPr>
              <w:t>ΕΒΔΟΜΑΔΙΑΙΕΣ</w:t>
            </w:r>
            <w:r w:rsidRPr="00CE0EF6">
              <w:rPr>
                <w:b/>
                <w:bCs/>
              </w:rPr>
              <w:br/>
              <w:t>ΩΡΕΣ ΔΙΔΑΣΚΑΛΙΑΣ</w:t>
            </w:r>
          </w:p>
        </w:tc>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vAlign w:val="center"/>
            <w:hideMark/>
          </w:tcPr>
          <w:p w14:paraId="621F7E11" w14:textId="77777777" w:rsidR="001D58B1" w:rsidRPr="00CE0EF6" w:rsidRDefault="001D58B1" w:rsidP="003856BA">
            <w:pPr>
              <w:spacing w:after="0" w:line="240" w:lineRule="auto"/>
            </w:pPr>
            <w:r w:rsidRPr="00CE0EF6">
              <w:rPr>
                <w:b/>
                <w:bCs/>
              </w:rPr>
              <w:t>ΠΙΣΤΩΤΙΚΕΣ ΜΟΝΑΔΕΣ</w:t>
            </w:r>
          </w:p>
        </w:tc>
      </w:tr>
      <w:tr w:rsidR="001D58B1" w:rsidRPr="00CE0EF6" w14:paraId="2D6059C6"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21123C" w14:textId="77777777" w:rsidR="001D58B1" w:rsidRPr="00CE0EF6" w:rsidRDefault="001D58B1" w:rsidP="003856BA">
            <w:pPr>
              <w:spacing w:after="0" w:line="240" w:lineRule="auto"/>
            </w:pPr>
            <w:proofErr w:type="spellStart"/>
            <w:r w:rsidRPr="00CE0EF6">
              <w:t>Δι</w:t>
            </w:r>
            <w:proofErr w:type="spellEnd"/>
            <w:r w:rsidRPr="00CE0EF6">
              <w:t>αλέξεις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53D5F" w14:textId="01179A3A" w:rsidR="001D58B1" w:rsidRPr="00CE0EF6" w:rsidRDefault="00E40FA1" w:rsidP="003856BA">
            <w:pPr>
              <w:spacing w:after="0" w:line="240" w:lineRule="auto"/>
              <w:rPr>
                <w:lang w:val="el-GR"/>
              </w:rPr>
            </w:pPr>
            <w:r w:rsidRPr="00CE0EF6">
              <w:rPr>
                <w:lang w:val="el-G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D03A7A" w14:textId="0ACBD41D" w:rsidR="001D58B1" w:rsidRPr="00CE0EF6" w:rsidRDefault="0017473C" w:rsidP="003856BA">
            <w:pPr>
              <w:spacing w:after="0" w:line="240" w:lineRule="auto"/>
              <w:rPr>
                <w:lang w:val="el-GR"/>
              </w:rPr>
            </w:pPr>
            <w:r>
              <w:rPr>
                <w:lang w:val="el-GR"/>
              </w:rPr>
              <w:t>5</w:t>
            </w:r>
          </w:p>
        </w:tc>
      </w:tr>
      <w:tr w:rsidR="001D58B1" w:rsidRPr="00DD379C" w14:paraId="552E06AF"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6460D9B8" w14:textId="77777777" w:rsidR="001D58B1" w:rsidRPr="00CE0EF6" w:rsidRDefault="001D58B1" w:rsidP="003856BA">
            <w:pPr>
              <w:spacing w:after="0" w:line="240" w:lineRule="auto"/>
              <w:rPr>
                <w:lang w:val="el-GR"/>
              </w:rPr>
            </w:pPr>
            <w:r w:rsidRPr="00CE0EF6">
              <w:rPr>
                <w:i/>
                <w:iCs/>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D4B0C" w14:textId="77777777" w:rsidR="001D58B1" w:rsidRPr="00CE0EF6" w:rsidRDefault="001D58B1" w:rsidP="003856BA">
            <w:pPr>
              <w:spacing w:after="0" w:line="240" w:lineRule="auto"/>
              <w:rPr>
                <w:lang w:val="el-GR"/>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4F815" w14:textId="77777777" w:rsidR="001D58B1" w:rsidRPr="00CE0EF6" w:rsidRDefault="001D58B1" w:rsidP="003856BA">
            <w:pPr>
              <w:spacing w:after="0" w:line="240" w:lineRule="auto"/>
              <w:rPr>
                <w:lang w:val="el-GR"/>
              </w:rPr>
            </w:pPr>
          </w:p>
        </w:tc>
      </w:tr>
      <w:tr w:rsidR="001D58B1" w:rsidRPr="00CE0EF6" w14:paraId="2459440F" w14:textId="77777777">
        <w:trPr>
          <w:trHeight w:val="599"/>
        </w:trPr>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61C3453C" w14:textId="77777777" w:rsidR="001D58B1" w:rsidRPr="00CE0EF6" w:rsidRDefault="001D58B1" w:rsidP="003856BA">
            <w:pPr>
              <w:spacing w:after="0" w:line="240" w:lineRule="auto"/>
              <w:rPr>
                <w:lang w:val="el-GR"/>
              </w:rPr>
            </w:pPr>
            <w:r w:rsidRPr="00CE0EF6">
              <w:rPr>
                <w:b/>
                <w:bCs/>
                <w:lang w:val="el-GR"/>
              </w:rPr>
              <w:t>ΤΥΠΟΣ ΜΑΘΗΜΑΤΟΣ</w:t>
            </w:r>
          </w:p>
          <w:p w14:paraId="1B43EA96" w14:textId="77777777" w:rsidR="001D58B1" w:rsidRPr="00CE0EF6" w:rsidRDefault="001D58B1" w:rsidP="003856BA">
            <w:pPr>
              <w:spacing w:after="0" w:line="240" w:lineRule="auto"/>
              <w:rPr>
                <w:lang w:val="el-GR"/>
              </w:rPr>
            </w:pPr>
            <w:r w:rsidRPr="00CE0EF6">
              <w:rPr>
                <w:i/>
                <w:iCs/>
                <w:lang w:val="el-GR"/>
              </w:rPr>
              <w:t>Υποβάθρου , Γενικών Γνώσεων, Επιστημονικής Περιοχής, Ανάπτυξης Δεξιοτήτων</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8B4387" w14:textId="77777777" w:rsidR="001D58B1" w:rsidRPr="00CE0EF6" w:rsidRDefault="001D58B1" w:rsidP="003856BA">
            <w:pPr>
              <w:spacing w:after="0" w:line="240" w:lineRule="auto"/>
              <w:rPr>
                <w:lang w:val="el-GR"/>
              </w:rPr>
            </w:pPr>
          </w:p>
          <w:p w14:paraId="54AA4D03" w14:textId="7E6E49D9" w:rsidR="001D58B1" w:rsidRPr="00CE0EF6" w:rsidRDefault="00E40FA1" w:rsidP="003856BA">
            <w:pPr>
              <w:spacing w:after="0" w:line="240" w:lineRule="auto"/>
              <w:rPr>
                <w:lang w:val="el-GR"/>
              </w:rPr>
            </w:pPr>
            <w:r w:rsidRPr="00CE0EF6">
              <w:t>Επ</w:t>
            </w:r>
            <w:proofErr w:type="spellStart"/>
            <w:r w:rsidRPr="00CE0EF6">
              <w:t>ιστημονικής</w:t>
            </w:r>
            <w:proofErr w:type="spellEnd"/>
            <w:r w:rsidRPr="00CE0EF6">
              <w:t xml:space="preserve"> </w:t>
            </w:r>
            <w:proofErr w:type="spellStart"/>
            <w:r w:rsidRPr="00CE0EF6">
              <w:t>Περιοχής</w:t>
            </w:r>
            <w:proofErr w:type="spellEnd"/>
            <w:r w:rsidRPr="00CE0EF6">
              <w:t xml:space="preserve"> (Ειδικού Υποβ</w:t>
            </w:r>
            <w:proofErr w:type="spellStart"/>
            <w:r w:rsidRPr="00CE0EF6">
              <w:t>άθρου</w:t>
            </w:r>
            <w:proofErr w:type="spellEnd"/>
            <w:r w:rsidRPr="00CE0EF6">
              <w:t>)</w:t>
            </w:r>
          </w:p>
        </w:tc>
      </w:tr>
      <w:tr w:rsidR="001D58B1" w:rsidRPr="00CE0EF6" w14:paraId="17641FC8"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0F94B05F" w14:textId="77777777" w:rsidR="001D58B1" w:rsidRPr="00CE0EF6" w:rsidRDefault="001D58B1" w:rsidP="003856BA">
            <w:pPr>
              <w:spacing w:after="0" w:line="240" w:lineRule="auto"/>
            </w:pPr>
            <w:r w:rsidRPr="00CE0EF6">
              <w:rPr>
                <w:b/>
                <w:bCs/>
              </w:rPr>
              <w:t>ΠΡΟΑΠΑΙΤΟΥΜΕΝΑ ΜΑΘΗΜΑΤΑ:</w:t>
            </w:r>
          </w:p>
          <w:p w14:paraId="563ED379" w14:textId="77777777" w:rsidR="001D58B1" w:rsidRPr="00CE0EF6" w:rsidRDefault="001D58B1" w:rsidP="003856BA">
            <w:pPr>
              <w:spacing w:after="0" w:line="240" w:lineRule="auto"/>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43B42E" w14:textId="77777777" w:rsidR="001D58B1" w:rsidRPr="00CE0EF6" w:rsidRDefault="001D58B1" w:rsidP="003856BA">
            <w:pPr>
              <w:spacing w:after="0" w:line="240" w:lineRule="auto"/>
            </w:pPr>
            <w:r w:rsidRPr="00CE0EF6">
              <w:t>-</w:t>
            </w:r>
          </w:p>
        </w:tc>
      </w:tr>
      <w:tr w:rsidR="001D58B1" w:rsidRPr="00CE0EF6" w14:paraId="224F78DB"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7723F1AD" w14:textId="77777777" w:rsidR="001D58B1" w:rsidRPr="00CE0EF6" w:rsidRDefault="001D58B1" w:rsidP="003856BA">
            <w:pPr>
              <w:spacing w:after="0" w:line="240" w:lineRule="auto"/>
            </w:pPr>
            <w:r w:rsidRPr="00CE0EF6">
              <w:rPr>
                <w:b/>
                <w:bCs/>
              </w:rPr>
              <w:t>ΓΛΩΣΣΑ ΔΙΔΑΣΚΑΛΙΑΣ και ΕΞΕΤΑΣΕΩΝ:</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FB78A1" w14:textId="77777777" w:rsidR="001D58B1" w:rsidRPr="00CE0EF6" w:rsidRDefault="001D58B1" w:rsidP="003856BA">
            <w:pPr>
              <w:spacing w:after="0" w:line="240" w:lineRule="auto"/>
            </w:pPr>
            <w:proofErr w:type="spellStart"/>
            <w:r w:rsidRPr="00CE0EF6">
              <w:t>Ελληνική</w:t>
            </w:r>
            <w:proofErr w:type="spellEnd"/>
          </w:p>
        </w:tc>
      </w:tr>
      <w:tr w:rsidR="001D58B1" w:rsidRPr="00CE0EF6" w14:paraId="55EE324D"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5DDC1E28" w14:textId="77777777" w:rsidR="001D58B1" w:rsidRPr="00CE0EF6" w:rsidRDefault="001D58B1" w:rsidP="003856BA">
            <w:pPr>
              <w:spacing w:after="0" w:line="240" w:lineRule="auto"/>
              <w:rPr>
                <w:lang w:val="el-GR"/>
              </w:rPr>
            </w:pPr>
            <w:r w:rsidRPr="00CE0EF6">
              <w:rPr>
                <w:b/>
                <w:bCs/>
                <w:lang w:val="el-GR"/>
              </w:rPr>
              <w:t xml:space="preserve">ΤΟ ΜΑΘΗΜΑ ΠΡΟΣΦΕΡΕΤΑΙ ΣΕ ΦΟΙΤΗΤΕΣ </w:t>
            </w:r>
            <w:r w:rsidRPr="00CE0EF6">
              <w:rPr>
                <w:b/>
                <w:bCs/>
              </w:rPr>
              <w:t>ERASMUS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7DD200" w14:textId="77777777" w:rsidR="001D58B1" w:rsidRPr="00CE0EF6" w:rsidRDefault="001D58B1" w:rsidP="003856BA">
            <w:pPr>
              <w:spacing w:after="0" w:line="240" w:lineRule="auto"/>
            </w:pPr>
            <w:proofErr w:type="spellStart"/>
            <w:r w:rsidRPr="00CE0EF6">
              <w:t>Όχι</w:t>
            </w:r>
            <w:proofErr w:type="spellEnd"/>
          </w:p>
        </w:tc>
      </w:tr>
      <w:tr w:rsidR="001D58B1" w:rsidRPr="00CE0EF6" w14:paraId="2A915DEF"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2E0C87D2" w14:textId="77777777" w:rsidR="001D58B1" w:rsidRPr="00CE0EF6" w:rsidRDefault="001D58B1" w:rsidP="003856BA">
            <w:pPr>
              <w:spacing w:after="0" w:line="240" w:lineRule="auto"/>
            </w:pPr>
            <w:r w:rsidRPr="00CE0EF6">
              <w:rPr>
                <w:b/>
                <w:bCs/>
              </w:rPr>
              <w:t>ΗΛΕΚΤΡΟΝΙΚΗ ΣΕΛΙΔΑ ΜΑΘΗΜΑΤΟΣ (URL)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34095" w14:textId="746B58AD" w:rsidR="005C7DD4" w:rsidRPr="00CE0EF6" w:rsidRDefault="0017473C" w:rsidP="003856BA">
            <w:pPr>
              <w:spacing w:after="0" w:line="240" w:lineRule="auto"/>
            </w:pPr>
            <w:r w:rsidRPr="0017473C">
              <w:t>https://eclass.emt.duth.gr/courses/PHYSICS164/</w:t>
            </w:r>
          </w:p>
        </w:tc>
      </w:tr>
    </w:tbl>
    <w:p w14:paraId="25CD7071" w14:textId="77777777" w:rsidR="001D58B1" w:rsidRPr="00CE0EF6" w:rsidRDefault="001D58B1" w:rsidP="003856BA">
      <w:pPr>
        <w:numPr>
          <w:ilvl w:val="0"/>
          <w:numId w:val="2"/>
        </w:numPr>
        <w:spacing w:after="0" w:line="240" w:lineRule="auto"/>
        <w:rPr>
          <w:b/>
          <w:bCs/>
        </w:rPr>
      </w:pPr>
      <w:r w:rsidRPr="00CE0EF6">
        <w:rPr>
          <w:b/>
          <w:bCs/>
        </w:rPr>
        <w:t>ΜΑΘΗΣΙΑΚΑ ΑΠΟΤΕΛΕΣΜΑΤΑ</w:t>
      </w:r>
    </w:p>
    <w:tbl>
      <w:tblPr>
        <w:tblW w:w="0" w:type="auto"/>
        <w:tblCellMar>
          <w:top w:w="15" w:type="dxa"/>
          <w:left w:w="15" w:type="dxa"/>
          <w:bottom w:w="15" w:type="dxa"/>
          <w:right w:w="15" w:type="dxa"/>
        </w:tblCellMar>
        <w:tblLook w:val="04A0" w:firstRow="1" w:lastRow="0" w:firstColumn="1" w:lastColumn="0" w:noHBand="0" w:noVBand="1"/>
      </w:tblPr>
      <w:tblGrid>
        <w:gridCol w:w="4618"/>
        <w:gridCol w:w="4732"/>
      </w:tblGrid>
      <w:tr w:rsidR="001D58B1" w:rsidRPr="00CE0EF6" w14:paraId="4A8B160D" w14:textId="77777777">
        <w:tc>
          <w:tcPr>
            <w:tcW w:w="0" w:type="auto"/>
            <w:gridSpan w:val="2"/>
            <w:tcBorders>
              <w:top w:val="single" w:sz="4" w:space="0" w:color="000000"/>
              <w:left w:val="single" w:sz="4" w:space="0" w:color="000000"/>
              <w:right w:val="single" w:sz="4" w:space="0" w:color="000000"/>
            </w:tcBorders>
            <w:shd w:val="clear" w:color="auto" w:fill="DDD9C3"/>
            <w:tcMar>
              <w:top w:w="0" w:type="dxa"/>
              <w:left w:w="115" w:type="dxa"/>
              <w:bottom w:w="0" w:type="dxa"/>
              <w:right w:w="115" w:type="dxa"/>
            </w:tcMar>
            <w:hideMark/>
          </w:tcPr>
          <w:p w14:paraId="555F77FD" w14:textId="77777777" w:rsidR="001D58B1" w:rsidRPr="00CE0EF6" w:rsidRDefault="001D58B1" w:rsidP="003856BA">
            <w:pPr>
              <w:spacing w:after="0" w:line="240" w:lineRule="auto"/>
            </w:pPr>
            <w:r w:rsidRPr="00CE0EF6">
              <w:rPr>
                <w:b/>
                <w:bCs/>
              </w:rPr>
              <w:t>Μα</w:t>
            </w:r>
            <w:proofErr w:type="spellStart"/>
            <w:r w:rsidRPr="00CE0EF6">
              <w:rPr>
                <w:b/>
                <w:bCs/>
              </w:rPr>
              <w:t>θησι</w:t>
            </w:r>
            <w:proofErr w:type="spellEnd"/>
            <w:r w:rsidRPr="00CE0EF6">
              <w:rPr>
                <w:b/>
                <w:bCs/>
              </w:rPr>
              <w:t>ακά Απ</w:t>
            </w:r>
            <w:proofErr w:type="spellStart"/>
            <w:r w:rsidRPr="00CE0EF6">
              <w:rPr>
                <w:b/>
                <w:bCs/>
              </w:rPr>
              <w:t>οτελέσμ</w:t>
            </w:r>
            <w:proofErr w:type="spellEnd"/>
            <w:r w:rsidRPr="00CE0EF6">
              <w:rPr>
                <w:b/>
                <w:bCs/>
              </w:rPr>
              <w:t>ατα</w:t>
            </w:r>
          </w:p>
        </w:tc>
      </w:tr>
      <w:tr w:rsidR="001D58B1" w:rsidRPr="00DD379C" w14:paraId="2BFF663E" w14:textId="77777777">
        <w:tc>
          <w:tcPr>
            <w:tcW w:w="0" w:type="auto"/>
            <w:gridSpan w:val="2"/>
            <w:tcBorders>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54D9D533" w14:textId="77777777" w:rsidR="001D58B1" w:rsidRPr="00CE0EF6" w:rsidRDefault="001D58B1" w:rsidP="003856BA">
            <w:pPr>
              <w:spacing w:after="0" w:line="240" w:lineRule="auto"/>
              <w:rPr>
                <w:lang w:val="el-GR"/>
              </w:rPr>
            </w:pPr>
            <w:r w:rsidRPr="00CE0EF6">
              <w:rPr>
                <w:i/>
                <w:iCs/>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43D4F59F" w14:textId="77777777" w:rsidR="001D58B1" w:rsidRPr="00CE0EF6" w:rsidRDefault="001D58B1" w:rsidP="003856BA">
            <w:pPr>
              <w:spacing w:after="0" w:line="240" w:lineRule="auto"/>
            </w:pPr>
            <w:proofErr w:type="spellStart"/>
            <w:r w:rsidRPr="00CE0EF6">
              <w:rPr>
                <w:i/>
                <w:iCs/>
              </w:rPr>
              <w:t>Συμ</w:t>
            </w:r>
            <w:proofErr w:type="spellEnd"/>
            <w:r w:rsidRPr="00CE0EF6">
              <w:rPr>
                <w:i/>
                <w:iCs/>
              </w:rPr>
              <w:t>βουλευτείτετο Πα</w:t>
            </w:r>
            <w:proofErr w:type="spellStart"/>
            <w:r w:rsidRPr="00CE0EF6">
              <w:rPr>
                <w:i/>
                <w:iCs/>
              </w:rPr>
              <w:t>ράρτημ</w:t>
            </w:r>
            <w:proofErr w:type="spellEnd"/>
            <w:r w:rsidRPr="00CE0EF6">
              <w:rPr>
                <w:i/>
                <w:iCs/>
              </w:rPr>
              <w:t>α Α </w:t>
            </w:r>
          </w:p>
          <w:p w14:paraId="5BDFA469" w14:textId="77777777" w:rsidR="001D58B1" w:rsidRPr="00CE0EF6" w:rsidRDefault="001D58B1" w:rsidP="003856BA">
            <w:pPr>
              <w:numPr>
                <w:ilvl w:val="0"/>
                <w:numId w:val="3"/>
              </w:numPr>
              <w:spacing w:after="0" w:line="240" w:lineRule="auto"/>
              <w:rPr>
                <w:i/>
                <w:iCs/>
                <w:lang w:val="el-GR"/>
              </w:rPr>
            </w:pPr>
            <w:r w:rsidRPr="00CE0EF6">
              <w:rPr>
                <w:i/>
                <w:iCs/>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2DB32D35" w14:textId="77777777" w:rsidR="001D58B1" w:rsidRPr="00CE0EF6" w:rsidRDefault="001D58B1" w:rsidP="003856BA">
            <w:pPr>
              <w:numPr>
                <w:ilvl w:val="0"/>
                <w:numId w:val="3"/>
              </w:numPr>
              <w:spacing w:after="0" w:line="240" w:lineRule="auto"/>
              <w:rPr>
                <w:i/>
                <w:iCs/>
                <w:lang w:val="el-GR"/>
              </w:rPr>
            </w:pPr>
            <w:r w:rsidRPr="00CE0EF6">
              <w:rPr>
                <w:i/>
                <w:iCs/>
                <w:lang w:val="el-GR"/>
              </w:rPr>
              <w:t>Περιγραφικοί Δείκτες Επιπέδων 6, 7 &amp; 8 του Ευρωπαϊκού Πλαισίου Προσόντων Διά Βίου Μάθησης</w:t>
            </w:r>
          </w:p>
          <w:p w14:paraId="4DDA14A8" w14:textId="77777777" w:rsidR="001D58B1" w:rsidRPr="00CE0EF6" w:rsidRDefault="001D58B1" w:rsidP="003856BA">
            <w:pPr>
              <w:spacing w:after="0" w:line="240" w:lineRule="auto"/>
            </w:pPr>
            <w:r w:rsidRPr="00CE0EF6">
              <w:rPr>
                <w:i/>
                <w:iCs/>
              </w:rPr>
              <w:t>και Πα</w:t>
            </w:r>
            <w:proofErr w:type="spellStart"/>
            <w:r w:rsidRPr="00CE0EF6">
              <w:rPr>
                <w:i/>
                <w:iCs/>
              </w:rPr>
              <w:t>ράρτημ</w:t>
            </w:r>
            <w:proofErr w:type="spellEnd"/>
            <w:r w:rsidRPr="00CE0EF6">
              <w:rPr>
                <w:i/>
                <w:iCs/>
              </w:rPr>
              <w:t>α Β.</w:t>
            </w:r>
          </w:p>
          <w:p w14:paraId="42575908" w14:textId="77777777" w:rsidR="001D58B1" w:rsidRPr="00CE0EF6" w:rsidRDefault="001D58B1" w:rsidP="003856BA">
            <w:pPr>
              <w:numPr>
                <w:ilvl w:val="0"/>
                <w:numId w:val="4"/>
              </w:numPr>
              <w:spacing w:after="0" w:line="240" w:lineRule="auto"/>
              <w:rPr>
                <w:lang w:val="el-GR"/>
              </w:rPr>
            </w:pPr>
            <w:r w:rsidRPr="00CE0EF6">
              <w:rPr>
                <w:i/>
                <w:iCs/>
                <w:lang w:val="el-GR"/>
              </w:rPr>
              <w:lastRenderedPageBreak/>
              <w:t>Περιληπτικός Οδηγός συγγραφής Μαθησιακών Αποτελεσμάτων.</w:t>
            </w:r>
          </w:p>
        </w:tc>
      </w:tr>
      <w:tr w:rsidR="001D58B1" w:rsidRPr="00DD379C" w14:paraId="7B3B731B"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47C61" w14:textId="211FF72E" w:rsidR="008D0F27" w:rsidRDefault="0017473C" w:rsidP="003856BA">
            <w:pPr>
              <w:spacing w:after="0" w:line="240" w:lineRule="auto"/>
              <w:rPr>
                <w:lang w:val="el-GR"/>
              </w:rPr>
            </w:pPr>
            <w:r w:rsidRPr="0017473C">
              <w:rPr>
                <w:lang w:val="el-GR"/>
              </w:rPr>
              <w:lastRenderedPageBreak/>
              <w:t xml:space="preserve">Το μάθημα αυτό έχει ως σκοπό ο φοιτητής να χειρίζεται τους χημικούς τύπους και τις χημικές εξισώσεις, να αναγράφει τις χημικές αντιδράσεις και να υπολογίζει τις στοιχειομετρίες, να υπολογίζει τις περιεκτικότητες και τα γραμμομοριακά κλάσματα συστατικών διαλύματος, να υπολογίζει τη μέση ταχύτητα μιας αντίδρασης, να αναγνωρίζει τα χημικά είδη που είναι οξέα και βάσεις, άλατα, να υπολογίζει τα </w:t>
            </w:r>
            <w:r>
              <w:t>pH</w:t>
            </w:r>
            <w:r w:rsidRPr="0017473C">
              <w:rPr>
                <w:lang w:val="el-GR"/>
              </w:rPr>
              <w:t xml:space="preserve"> των διαλυμάτων, και να κατανοεί τις βασικές αρχές της Οργανικής </w:t>
            </w:r>
            <w:r>
              <w:rPr>
                <w:lang w:val="el-GR"/>
              </w:rPr>
              <w:t>Χ</w:t>
            </w:r>
            <w:r w:rsidRPr="0017473C">
              <w:rPr>
                <w:lang w:val="el-GR"/>
              </w:rPr>
              <w:t>ημείας.</w:t>
            </w:r>
          </w:p>
          <w:p w14:paraId="5ED7588D" w14:textId="77777777" w:rsidR="0017473C" w:rsidRPr="0017473C" w:rsidRDefault="0017473C" w:rsidP="003856BA">
            <w:pPr>
              <w:spacing w:after="0" w:line="240" w:lineRule="auto"/>
              <w:rPr>
                <w:lang w:val="el-GR"/>
              </w:rPr>
            </w:pPr>
          </w:p>
          <w:p w14:paraId="62317074" w14:textId="77777777" w:rsidR="0017473C" w:rsidRDefault="0017473C" w:rsidP="008D0F27">
            <w:pPr>
              <w:spacing w:after="0" w:line="240" w:lineRule="auto"/>
              <w:rPr>
                <w:lang w:val="el-GR"/>
              </w:rPr>
            </w:pPr>
            <w:r w:rsidRPr="0017473C">
              <w:rPr>
                <w:lang w:val="el-GR"/>
              </w:rPr>
              <w:t>Με την επιτυχή ολοκλήρωση του μαθήματος ο φοιτητής/</w:t>
            </w:r>
            <w:proofErr w:type="spellStart"/>
            <w:r w:rsidRPr="0017473C">
              <w:rPr>
                <w:lang w:val="el-GR"/>
              </w:rPr>
              <w:t>τρια</w:t>
            </w:r>
            <w:proofErr w:type="spellEnd"/>
            <w:r w:rsidRPr="0017473C">
              <w:rPr>
                <w:lang w:val="el-GR"/>
              </w:rPr>
              <w:t xml:space="preserve"> θα είναι σε θέση:</w:t>
            </w:r>
          </w:p>
          <w:p w14:paraId="7825B1DC" w14:textId="77777777" w:rsidR="0017473C" w:rsidRDefault="0017473C" w:rsidP="008D0F27">
            <w:pPr>
              <w:spacing w:after="0" w:line="240" w:lineRule="auto"/>
              <w:rPr>
                <w:lang w:val="el-GR"/>
              </w:rPr>
            </w:pPr>
            <w:r w:rsidRPr="0017473C">
              <w:rPr>
                <w:lang w:val="el-GR"/>
              </w:rPr>
              <w:t xml:space="preserve">• Να επιλύει απλά και σύνθετα </w:t>
            </w:r>
            <w:proofErr w:type="spellStart"/>
            <w:r w:rsidRPr="0017473C">
              <w:rPr>
                <w:lang w:val="el-GR"/>
              </w:rPr>
              <w:t>στοιχειομετρικά</w:t>
            </w:r>
            <w:proofErr w:type="spellEnd"/>
            <w:r w:rsidRPr="0017473C">
              <w:rPr>
                <w:lang w:val="el-GR"/>
              </w:rPr>
              <w:t xml:space="preserve"> προβλήματα.</w:t>
            </w:r>
          </w:p>
          <w:p w14:paraId="3E8A4B38" w14:textId="77777777" w:rsidR="0017473C" w:rsidRDefault="0017473C" w:rsidP="008D0F27">
            <w:pPr>
              <w:spacing w:after="0" w:line="240" w:lineRule="auto"/>
              <w:rPr>
                <w:lang w:val="el-GR"/>
              </w:rPr>
            </w:pPr>
            <w:r w:rsidRPr="0017473C">
              <w:rPr>
                <w:lang w:val="el-GR"/>
              </w:rPr>
              <w:t>• Να εφαρμόζει με άνεση απλές σχέσεις φυσικοχημείας που συνδέονται με τη θερμότητα και την ταχύτητα χημικών αντιδράσεων.</w:t>
            </w:r>
          </w:p>
          <w:p w14:paraId="00133095" w14:textId="5A7476BD" w:rsidR="001D58B1" w:rsidRPr="0017473C" w:rsidRDefault="0017473C" w:rsidP="008D0F27">
            <w:pPr>
              <w:spacing w:after="0" w:line="240" w:lineRule="auto"/>
              <w:rPr>
                <w:lang w:val="el-GR"/>
              </w:rPr>
            </w:pPr>
            <w:r w:rsidRPr="0017473C">
              <w:rPr>
                <w:lang w:val="el-GR"/>
              </w:rPr>
              <w:t xml:space="preserve">• Να αποφαίνεται για την τιμή του </w:t>
            </w:r>
            <w:r w:rsidRPr="0017473C">
              <w:t>pH</w:t>
            </w:r>
            <w:r w:rsidRPr="0017473C">
              <w:rPr>
                <w:lang w:val="el-GR"/>
              </w:rPr>
              <w:t xml:space="preserve"> ενός διαλύματος αν γνωρίζει το είδος και τη συγκέντρωση των διαλυμένων ουσιών.</w:t>
            </w:r>
          </w:p>
        </w:tc>
      </w:tr>
      <w:tr w:rsidR="001D58B1" w:rsidRPr="00CE0EF6" w14:paraId="69F720EB" w14:textId="77777777">
        <w:tc>
          <w:tcPr>
            <w:tcW w:w="0" w:type="auto"/>
            <w:gridSpan w:val="2"/>
            <w:tcBorders>
              <w:top w:val="single" w:sz="4" w:space="0" w:color="000000"/>
              <w:left w:val="single" w:sz="4" w:space="0" w:color="000000"/>
              <w:right w:val="single" w:sz="4" w:space="0" w:color="000000"/>
            </w:tcBorders>
            <w:shd w:val="clear" w:color="auto" w:fill="DDD9C3"/>
            <w:tcMar>
              <w:top w:w="0" w:type="dxa"/>
              <w:left w:w="115" w:type="dxa"/>
              <w:bottom w:w="0" w:type="dxa"/>
              <w:right w:w="115" w:type="dxa"/>
            </w:tcMar>
            <w:hideMark/>
          </w:tcPr>
          <w:p w14:paraId="32BBCEBE" w14:textId="77777777" w:rsidR="001D58B1" w:rsidRPr="00CE0EF6" w:rsidRDefault="001D58B1" w:rsidP="003856BA">
            <w:pPr>
              <w:spacing w:after="0" w:line="240" w:lineRule="auto"/>
            </w:pPr>
            <w:proofErr w:type="spellStart"/>
            <w:r w:rsidRPr="00CE0EF6">
              <w:rPr>
                <w:b/>
                <w:bCs/>
              </w:rPr>
              <w:t>Γενικές</w:t>
            </w:r>
            <w:proofErr w:type="spellEnd"/>
            <w:r w:rsidRPr="00CE0EF6">
              <w:rPr>
                <w:b/>
                <w:bCs/>
              </w:rPr>
              <w:t xml:space="preserve"> </w:t>
            </w:r>
            <w:proofErr w:type="spellStart"/>
            <w:r w:rsidRPr="00CE0EF6">
              <w:rPr>
                <w:b/>
                <w:bCs/>
              </w:rPr>
              <w:t>Ικ</w:t>
            </w:r>
            <w:proofErr w:type="spellEnd"/>
            <w:r w:rsidRPr="00CE0EF6">
              <w:rPr>
                <w:b/>
                <w:bCs/>
              </w:rPr>
              <w:t>ανότητες</w:t>
            </w:r>
          </w:p>
        </w:tc>
      </w:tr>
      <w:tr w:rsidR="001D58B1" w:rsidRPr="00DD379C" w14:paraId="26C9F2FC" w14:textId="77777777">
        <w:tc>
          <w:tcPr>
            <w:tcW w:w="0" w:type="auto"/>
            <w:gridSpan w:val="2"/>
            <w:tcBorders>
              <w:left w:val="single" w:sz="4" w:space="0" w:color="000000"/>
              <w:right w:val="single" w:sz="4" w:space="0" w:color="000000"/>
            </w:tcBorders>
            <w:shd w:val="clear" w:color="auto" w:fill="DDD9C3"/>
            <w:tcMar>
              <w:top w:w="0" w:type="dxa"/>
              <w:left w:w="115" w:type="dxa"/>
              <w:bottom w:w="0" w:type="dxa"/>
              <w:right w:w="115" w:type="dxa"/>
            </w:tcMar>
            <w:hideMark/>
          </w:tcPr>
          <w:p w14:paraId="48B6C5AA" w14:textId="77777777" w:rsidR="001D58B1" w:rsidRPr="00CE0EF6" w:rsidRDefault="001D58B1" w:rsidP="003856BA">
            <w:pPr>
              <w:spacing w:after="0" w:line="240" w:lineRule="auto"/>
              <w:rPr>
                <w:lang w:val="el-GR"/>
              </w:rPr>
            </w:pPr>
            <w:r w:rsidRPr="00CE0EF6">
              <w:rPr>
                <w:i/>
                <w:iCs/>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1D58B1" w:rsidRPr="00DD379C" w14:paraId="2FE1BC5B" w14:textId="77777777">
        <w:tc>
          <w:tcPr>
            <w:tcW w:w="0" w:type="auto"/>
            <w:tcBorders>
              <w:left w:val="single" w:sz="4" w:space="0" w:color="000000"/>
              <w:bottom w:val="single" w:sz="4" w:space="0" w:color="000000"/>
            </w:tcBorders>
            <w:shd w:val="clear" w:color="auto" w:fill="DDD9C3"/>
            <w:tcMar>
              <w:top w:w="0" w:type="dxa"/>
              <w:left w:w="115" w:type="dxa"/>
              <w:bottom w:w="0" w:type="dxa"/>
              <w:right w:w="115" w:type="dxa"/>
            </w:tcMar>
            <w:hideMark/>
          </w:tcPr>
          <w:p w14:paraId="2C7B7A6D" w14:textId="77777777" w:rsidR="001D58B1" w:rsidRPr="00CE0EF6" w:rsidRDefault="001D58B1" w:rsidP="003856BA">
            <w:pPr>
              <w:spacing w:after="0" w:line="240" w:lineRule="auto"/>
              <w:rPr>
                <w:lang w:val="el-GR"/>
              </w:rPr>
            </w:pPr>
            <w:r w:rsidRPr="00CE0EF6">
              <w:rPr>
                <w:i/>
                <w:iCs/>
                <w:lang w:val="el-GR"/>
              </w:rPr>
              <w:t>Αναζήτηση, ανάλυση και σύνθεση δεδομένων και πληροφοριών, με τη χρήση και των απαραίτητων τεχνολογιών</w:t>
            </w:r>
            <w:r w:rsidRPr="00CE0EF6">
              <w:rPr>
                <w:i/>
                <w:iCs/>
              </w:rPr>
              <w:t> </w:t>
            </w:r>
          </w:p>
          <w:p w14:paraId="18146903" w14:textId="77777777" w:rsidR="001D58B1" w:rsidRPr="00CE0EF6" w:rsidRDefault="001D58B1" w:rsidP="003856BA">
            <w:pPr>
              <w:spacing w:after="0" w:line="240" w:lineRule="auto"/>
              <w:rPr>
                <w:lang w:val="el-GR"/>
              </w:rPr>
            </w:pPr>
            <w:r w:rsidRPr="00CE0EF6">
              <w:rPr>
                <w:i/>
                <w:iCs/>
                <w:lang w:val="el-GR"/>
              </w:rPr>
              <w:t>Προσαρμογή σε νέες καταστάσεις</w:t>
            </w:r>
            <w:r w:rsidRPr="00CE0EF6">
              <w:rPr>
                <w:i/>
                <w:iCs/>
              </w:rPr>
              <w:t> </w:t>
            </w:r>
          </w:p>
          <w:p w14:paraId="620D6185" w14:textId="77777777" w:rsidR="001D58B1" w:rsidRPr="00CE0EF6" w:rsidRDefault="001D58B1" w:rsidP="003856BA">
            <w:pPr>
              <w:spacing w:after="0" w:line="240" w:lineRule="auto"/>
              <w:rPr>
                <w:lang w:val="el-GR"/>
              </w:rPr>
            </w:pPr>
            <w:r w:rsidRPr="00CE0EF6">
              <w:rPr>
                <w:i/>
                <w:iCs/>
                <w:lang w:val="el-GR"/>
              </w:rPr>
              <w:t>Λήψη αποφάσεων</w:t>
            </w:r>
            <w:r w:rsidRPr="00CE0EF6">
              <w:rPr>
                <w:i/>
                <w:iCs/>
              </w:rPr>
              <w:t> </w:t>
            </w:r>
          </w:p>
          <w:p w14:paraId="36630575" w14:textId="77777777" w:rsidR="001D58B1" w:rsidRPr="00CE0EF6" w:rsidRDefault="001D58B1" w:rsidP="003856BA">
            <w:pPr>
              <w:spacing w:after="0" w:line="240" w:lineRule="auto"/>
              <w:rPr>
                <w:lang w:val="el-GR"/>
              </w:rPr>
            </w:pPr>
            <w:r w:rsidRPr="00CE0EF6">
              <w:rPr>
                <w:i/>
                <w:iCs/>
                <w:lang w:val="el-GR"/>
              </w:rPr>
              <w:t>Αυτόνομη εργασία</w:t>
            </w:r>
            <w:r w:rsidRPr="00CE0EF6">
              <w:rPr>
                <w:i/>
                <w:iCs/>
              </w:rPr>
              <w:t> </w:t>
            </w:r>
          </w:p>
          <w:p w14:paraId="0FD520B0" w14:textId="77777777" w:rsidR="001D58B1" w:rsidRPr="00CE0EF6" w:rsidRDefault="001D58B1" w:rsidP="003856BA">
            <w:pPr>
              <w:spacing w:after="0" w:line="240" w:lineRule="auto"/>
              <w:rPr>
                <w:lang w:val="el-GR"/>
              </w:rPr>
            </w:pPr>
            <w:r w:rsidRPr="00CE0EF6">
              <w:rPr>
                <w:i/>
                <w:iCs/>
                <w:lang w:val="el-GR"/>
              </w:rPr>
              <w:t>Ομαδική εργασία</w:t>
            </w:r>
            <w:r w:rsidRPr="00CE0EF6">
              <w:rPr>
                <w:i/>
                <w:iCs/>
              </w:rPr>
              <w:t> </w:t>
            </w:r>
          </w:p>
          <w:p w14:paraId="7E53C8D7" w14:textId="77777777" w:rsidR="001D58B1" w:rsidRPr="00CE0EF6" w:rsidRDefault="001D58B1" w:rsidP="003856BA">
            <w:pPr>
              <w:spacing w:after="0" w:line="240" w:lineRule="auto"/>
              <w:rPr>
                <w:lang w:val="el-GR"/>
              </w:rPr>
            </w:pPr>
            <w:r w:rsidRPr="00CE0EF6">
              <w:rPr>
                <w:i/>
                <w:iCs/>
                <w:lang w:val="el-GR"/>
              </w:rPr>
              <w:t>Εργασία σε διεθνές περιβάλλον</w:t>
            </w:r>
            <w:r w:rsidRPr="00CE0EF6">
              <w:rPr>
                <w:i/>
                <w:iCs/>
              </w:rPr>
              <w:t> </w:t>
            </w:r>
          </w:p>
          <w:p w14:paraId="6F4CD631" w14:textId="77777777" w:rsidR="001D58B1" w:rsidRPr="00CE0EF6" w:rsidRDefault="001D58B1" w:rsidP="003856BA">
            <w:pPr>
              <w:spacing w:after="0" w:line="240" w:lineRule="auto"/>
              <w:rPr>
                <w:lang w:val="el-GR"/>
              </w:rPr>
            </w:pPr>
            <w:r w:rsidRPr="00CE0EF6">
              <w:rPr>
                <w:i/>
                <w:iCs/>
                <w:lang w:val="el-GR"/>
              </w:rPr>
              <w:t>Εργασία σε διεπιστημονικό περιβάλλον</w:t>
            </w:r>
            <w:r w:rsidRPr="00CE0EF6">
              <w:rPr>
                <w:i/>
                <w:iCs/>
              </w:rPr>
              <w:t> </w:t>
            </w:r>
          </w:p>
          <w:p w14:paraId="71C1F9D4" w14:textId="77777777" w:rsidR="001D58B1" w:rsidRPr="00CE0EF6" w:rsidRDefault="001D58B1" w:rsidP="003856BA">
            <w:pPr>
              <w:spacing w:after="0" w:line="240" w:lineRule="auto"/>
              <w:rPr>
                <w:lang w:val="el-GR"/>
              </w:rPr>
            </w:pPr>
            <w:r w:rsidRPr="00CE0EF6">
              <w:rPr>
                <w:i/>
                <w:iCs/>
                <w:lang w:val="el-GR"/>
              </w:rPr>
              <w:t>Παράγωγή νέων ερευνητικών ιδεών</w:t>
            </w:r>
            <w:r w:rsidRPr="00CE0EF6">
              <w:rPr>
                <w:i/>
                <w:iCs/>
              </w:rPr>
              <w:t> </w:t>
            </w:r>
          </w:p>
        </w:tc>
        <w:tc>
          <w:tcPr>
            <w:tcW w:w="0" w:type="auto"/>
            <w:tcBorders>
              <w:bottom w:val="single" w:sz="4" w:space="0" w:color="000000"/>
              <w:right w:val="single" w:sz="4" w:space="0" w:color="000000"/>
            </w:tcBorders>
            <w:shd w:val="clear" w:color="auto" w:fill="DDD9C3"/>
            <w:tcMar>
              <w:top w:w="0" w:type="dxa"/>
              <w:left w:w="115" w:type="dxa"/>
              <w:bottom w:w="0" w:type="dxa"/>
              <w:right w:w="115" w:type="dxa"/>
            </w:tcMar>
            <w:hideMark/>
          </w:tcPr>
          <w:p w14:paraId="399A26BD" w14:textId="77777777" w:rsidR="001D58B1" w:rsidRPr="00CE0EF6" w:rsidRDefault="001D58B1" w:rsidP="003856BA">
            <w:pPr>
              <w:spacing w:after="0" w:line="240" w:lineRule="auto"/>
              <w:rPr>
                <w:lang w:val="el-GR"/>
              </w:rPr>
            </w:pPr>
            <w:r w:rsidRPr="00CE0EF6">
              <w:rPr>
                <w:i/>
                <w:iCs/>
                <w:lang w:val="el-GR"/>
              </w:rPr>
              <w:t>Σχεδιασμός και διαχείριση έργων</w:t>
            </w:r>
            <w:r w:rsidRPr="00CE0EF6">
              <w:rPr>
                <w:i/>
                <w:iCs/>
              </w:rPr>
              <w:t> </w:t>
            </w:r>
          </w:p>
          <w:p w14:paraId="69CCE9B7" w14:textId="77777777" w:rsidR="001D58B1" w:rsidRPr="00CE0EF6" w:rsidRDefault="001D58B1" w:rsidP="003856BA">
            <w:pPr>
              <w:spacing w:after="0" w:line="240" w:lineRule="auto"/>
              <w:rPr>
                <w:lang w:val="el-GR"/>
              </w:rPr>
            </w:pPr>
            <w:r w:rsidRPr="00CE0EF6">
              <w:rPr>
                <w:i/>
                <w:iCs/>
                <w:lang w:val="el-GR"/>
              </w:rPr>
              <w:t xml:space="preserve">Σεβασμός στη διαφορετικότητα και στην </w:t>
            </w:r>
            <w:proofErr w:type="spellStart"/>
            <w:r w:rsidRPr="00CE0EF6">
              <w:rPr>
                <w:i/>
                <w:iCs/>
                <w:lang w:val="el-GR"/>
              </w:rPr>
              <w:t>πολυπολιτισμικότητα</w:t>
            </w:r>
            <w:proofErr w:type="spellEnd"/>
          </w:p>
          <w:p w14:paraId="752EEF23" w14:textId="77777777" w:rsidR="001D58B1" w:rsidRPr="00CE0EF6" w:rsidRDefault="001D58B1" w:rsidP="003856BA">
            <w:pPr>
              <w:spacing w:after="0" w:line="240" w:lineRule="auto"/>
              <w:rPr>
                <w:lang w:val="el-GR"/>
              </w:rPr>
            </w:pPr>
            <w:r w:rsidRPr="00CE0EF6">
              <w:rPr>
                <w:i/>
                <w:iCs/>
                <w:lang w:val="el-GR"/>
              </w:rPr>
              <w:t>Σεβασμός στο φυσικό περιβάλλον</w:t>
            </w:r>
            <w:r w:rsidRPr="00CE0EF6">
              <w:rPr>
                <w:i/>
                <w:iCs/>
              </w:rPr>
              <w:t> </w:t>
            </w:r>
          </w:p>
          <w:p w14:paraId="249913DE" w14:textId="77777777" w:rsidR="001D58B1" w:rsidRPr="00CE0EF6" w:rsidRDefault="001D58B1" w:rsidP="003856BA">
            <w:pPr>
              <w:spacing w:after="0" w:line="240" w:lineRule="auto"/>
              <w:rPr>
                <w:lang w:val="el-GR"/>
              </w:rPr>
            </w:pPr>
            <w:r w:rsidRPr="00CE0EF6">
              <w:rPr>
                <w:i/>
                <w:iCs/>
                <w:lang w:val="el-GR"/>
              </w:rPr>
              <w:t>Επίδειξη κοινωνικής, επαγγελματικής και ηθικής υπευθυνότητας και ευαισθησίας σε θέματα φύλου</w:t>
            </w:r>
            <w:r w:rsidRPr="00CE0EF6">
              <w:rPr>
                <w:i/>
                <w:iCs/>
              </w:rPr>
              <w:t> </w:t>
            </w:r>
          </w:p>
          <w:p w14:paraId="1F9BF2C2" w14:textId="77777777" w:rsidR="001D58B1" w:rsidRPr="00CE0EF6" w:rsidRDefault="001D58B1" w:rsidP="003856BA">
            <w:pPr>
              <w:spacing w:after="0" w:line="240" w:lineRule="auto"/>
              <w:rPr>
                <w:lang w:val="el-GR"/>
              </w:rPr>
            </w:pPr>
            <w:r w:rsidRPr="00CE0EF6">
              <w:rPr>
                <w:i/>
                <w:iCs/>
                <w:lang w:val="el-GR"/>
              </w:rPr>
              <w:t>Άσκηση κριτικής και αυτοκριτικής</w:t>
            </w:r>
            <w:r w:rsidRPr="00CE0EF6">
              <w:rPr>
                <w:i/>
                <w:iCs/>
              </w:rPr>
              <w:t> </w:t>
            </w:r>
          </w:p>
          <w:p w14:paraId="3CBCBE6A" w14:textId="77777777" w:rsidR="001D58B1" w:rsidRPr="00CE0EF6" w:rsidRDefault="001D58B1" w:rsidP="003856BA">
            <w:pPr>
              <w:spacing w:after="0" w:line="240" w:lineRule="auto"/>
              <w:rPr>
                <w:lang w:val="el-GR"/>
              </w:rPr>
            </w:pPr>
            <w:r w:rsidRPr="00CE0EF6">
              <w:rPr>
                <w:i/>
                <w:iCs/>
                <w:lang w:val="el-GR"/>
              </w:rPr>
              <w:t>Προαγωγή της ελεύθερης, δημιουργικής και επαγωγικής σκέψης</w:t>
            </w:r>
          </w:p>
        </w:tc>
      </w:tr>
      <w:tr w:rsidR="001D58B1" w:rsidRPr="00DD379C" w14:paraId="1111CD55"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C1882" w14:textId="77777777" w:rsidR="00B647C0" w:rsidRDefault="00B647C0" w:rsidP="008351E2">
            <w:pPr>
              <w:pStyle w:val="a6"/>
              <w:numPr>
                <w:ilvl w:val="0"/>
                <w:numId w:val="13"/>
              </w:numPr>
              <w:spacing w:after="0" w:line="240" w:lineRule="auto"/>
              <w:rPr>
                <w:lang w:val="el-GR"/>
              </w:rPr>
            </w:pPr>
            <w:r w:rsidRPr="00B647C0">
              <w:rPr>
                <w:lang w:val="el-GR"/>
              </w:rPr>
              <w:t>Αναζήτηση, ανάλυση και σύνθεση δεδομένων και πληροφοριών, με τη χρήση και των απαραίτητων τεχνολογιών</w:t>
            </w:r>
            <w:r>
              <w:rPr>
                <w:lang w:val="el-GR"/>
              </w:rPr>
              <w:t>.</w:t>
            </w:r>
          </w:p>
          <w:p w14:paraId="21C0E165" w14:textId="77777777" w:rsidR="00B647C0" w:rsidRDefault="00B647C0" w:rsidP="008351E2">
            <w:pPr>
              <w:pStyle w:val="a6"/>
              <w:numPr>
                <w:ilvl w:val="0"/>
                <w:numId w:val="13"/>
              </w:numPr>
              <w:spacing w:after="0" w:line="240" w:lineRule="auto"/>
              <w:rPr>
                <w:lang w:val="el-GR"/>
              </w:rPr>
            </w:pPr>
            <w:r w:rsidRPr="00B647C0">
              <w:rPr>
                <w:lang w:val="el-GR"/>
              </w:rPr>
              <w:t>Αυτόνομη εργασία</w:t>
            </w:r>
            <w:r>
              <w:rPr>
                <w:lang w:val="el-GR"/>
              </w:rPr>
              <w:t>.</w:t>
            </w:r>
          </w:p>
          <w:p w14:paraId="307C2E22" w14:textId="77777777" w:rsidR="00B647C0" w:rsidRDefault="00B647C0" w:rsidP="008351E2">
            <w:pPr>
              <w:pStyle w:val="a6"/>
              <w:numPr>
                <w:ilvl w:val="0"/>
                <w:numId w:val="13"/>
              </w:numPr>
              <w:spacing w:after="0" w:line="240" w:lineRule="auto"/>
              <w:rPr>
                <w:lang w:val="el-GR"/>
              </w:rPr>
            </w:pPr>
            <w:r w:rsidRPr="00B647C0">
              <w:rPr>
                <w:lang w:val="el-GR"/>
              </w:rPr>
              <w:t>Ομαδική εργασία</w:t>
            </w:r>
            <w:r>
              <w:rPr>
                <w:lang w:val="el-GR"/>
              </w:rPr>
              <w:t>.</w:t>
            </w:r>
          </w:p>
          <w:p w14:paraId="4DF40877" w14:textId="77777777" w:rsidR="00B647C0" w:rsidRDefault="00B647C0" w:rsidP="008351E2">
            <w:pPr>
              <w:pStyle w:val="a6"/>
              <w:numPr>
                <w:ilvl w:val="0"/>
                <w:numId w:val="13"/>
              </w:numPr>
              <w:spacing w:after="0" w:line="240" w:lineRule="auto"/>
              <w:rPr>
                <w:lang w:val="el-GR"/>
              </w:rPr>
            </w:pPr>
            <w:r w:rsidRPr="00B647C0">
              <w:rPr>
                <w:lang w:val="el-GR"/>
              </w:rPr>
              <w:t>Άσκηση κριτικής και αυτοκριτικής</w:t>
            </w:r>
            <w:r>
              <w:rPr>
                <w:lang w:val="el-GR"/>
              </w:rPr>
              <w:t>.</w:t>
            </w:r>
          </w:p>
          <w:p w14:paraId="4A3291D7" w14:textId="31B26C22" w:rsidR="001D58B1" w:rsidRPr="00CE0EF6" w:rsidRDefault="00B647C0" w:rsidP="008351E2">
            <w:pPr>
              <w:pStyle w:val="a6"/>
              <w:numPr>
                <w:ilvl w:val="0"/>
                <w:numId w:val="13"/>
              </w:numPr>
              <w:spacing w:after="0" w:line="240" w:lineRule="auto"/>
              <w:rPr>
                <w:lang w:val="el-GR"/>
              </w:rPr>
            </w:pPr>
            <w:r w:rsidRPr="00B647C0">
              <w:rPr>
                <w:lang w:val="el-GR"/>
              </w:rPr>
              <w:t>Προαγωγή της ελεύθερης, δημιουργικής και επαγωγικής σκέψης</w:t>
            </w:r>
            <w:r w:rsidR="00DD379C">
              <w:rPr>
                <w:lang w:val="el-GR"/>
              </w:rPr>
              <w:t>.</w:t>
            </w:r>
          </w:p>
        </w:tc>
      </w:tr>
    </w:tbl>
    <w:p w14:paraId="72FF02C1" w14:textId="59341FB8" w:rsidR="001D58B1" w:rsidRPr="00CE0EF6" w:rsidRDefault="001D58B1" w:rsidP="003856BA">
      <w:pPr>
        <w:numPr>
          <w:ilvl w:val="0"/>
          <w:numId w:val="7"/>
        </w:numPr>
        <w:spacing w:after="0" w:line="240" w:lineRule="auto"/>
        <w:rPr>
          <w:b/>
          <w:bCs/>
        </w:rPr>
      </w:pPr>
      <w:r w:rsidRPr="00CE0EF6">
        <w:rPr>
          <w:b/>
          <w:bCs/>
        </w:rPr>
        <w:t>ΠΕΡΙΕΧΟΜΕΝΟ ΜΑΘΗΜΑΤΟΣ</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1D58B1" w:rsidRPr="00DD379C" w14:paraId="28780AF9"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8F6FD" w14:textId="11942F65" w:rsidR="001D58B1" w:rsidRPr="00CE0EF6" w:rsidRDefault="004850DB" w:rsidP="008351E2">
            <w:pPr>
              <w:spacing w:after="0" w:line="240" w:lineRule="auto"/>
              <w:rPr>
                <w:lang w:val="el-GR"/>
              </w:rPr>
            </w:pPr>
            <w:r w:rsidRPr="004850DB">
              <w:rPr>
                <w:lang w:val="el-GR"/>
              </w:rPr>
              <w:t xml:space="preserve">Δομή των ατόμων - Περιοδικότητα ιδιοτήτων (ατομικές ακτίνες, ακτίνες των ιόντων, ενέργεια ιοντισμού, </w:t>
            </w:r>
            <w:proofErr w:type="spellStart"/>
            <w:r w:rsidRPr="004850DB">
              <w:rPr>
                <w:lang w:val="el-GR"/>
              </w:rPr>
              <w:t>ηλεκτροσυγγένεια</w:t>
            </w:r>
            <w:proofErr w:type="spellEnd"/>
            <w:r w:rsidRPr="004850DB">
              <w:rPr>
                <w:lang w:val="el-GR"/>
              </w:rPr>
              <w:t xml:space="preserve">, </w:t>
            </w:r>
            <w:proofErr w:type="spellStart"/>
            <w:r w:rsidRPr="004850DB">
              <w:rPr>
                <w:lang w:val="el-GR"/>
              </w:rPr>
              <w:t>ηλεκτραρνητικότητα</w:t>
            </w:r>
            <w:proofErr w:type="spellEnd"/>
            <w:r w:rsidRPr="004850DB">
              <w:rPr>
                <w:lang w:val="el-GR"/>
              </w:rPr>
              <w:t>) και ταξινόμηση των στοιχείων στον Περιοδικό Πίνακα των Στοιχείων</w:t>
            </w:r>
            <w:r w:rsidR="00867D76">
              <w:rPr>
                <w:lang w:val="el-GR"/>
              </w:rPr>
              <w:t xml:space="preserve">. </w:t>
            </w:r>
            <w:r w:rsidRPr="004850DB">
              <w:rPr>
                <w:lang w:val="el-GR"/>
              </w:rPr>
              <w:t>Ατομικά Τροχιακά – Ηλεκτρονική δομή ατόμου</w:t>
            </w:r>
            <w:r w:rsidR="00867D76">
              <w:rPr>
                <w:lang w:val="el-GR"/>
              </w:rPr>
              <w:t xml:space="preserve">. </w:t>
            </w:r>
            <w:r w:rsidRPr="004850DB">
              <w:rPr>
                <w:lang w:val="el-GR"/>
              </w:rPr>
              <w:t>Χημικός Δεσμός (Ιοντικός, Ομοιοπολικός, Δεσμός υδρογόνου)</w:t>
            </w:r>
            <w:r w:rsidR="00867D76">
              <w:rPr>
                <w:lang w:val="el-GR"/>
              </w:rPr>
              <w:t xml:space="preserve">. </w:t>
            </w:r>
            <w:r w:rsidRPr="004850DB">
              <w:rPr>
                <w:lang w:val="el-GR"/>
              </w:rPr>
              <w:t>Είδη χημικών αντιδράσεων (</w:t>
            </w:r>
            <w:proofErr w:type="spellStart"/>
            <w:r w:rsidRPr="004850DB">
              <w:rPr>
                <w:lang w:val="el-GR"/>
              </w:rPr>
              <w:t>οξεοβασικές</w:t>
            </w:r>
            <w:proofErr w:type="spellEnd"/>
            <w:r w:rsidRPr="004850DB">
              <w:rPr>
                <w:lang w:val="el-GR"/>
              </w:rPr>
              <w:t xml:space="preserve">, </w:t>
            </w:r>
            <w:proofErr w:type="spellStart"/>
            <w:r w:rsidRPr="004850DB">
              <w:rPr>
                <w:lang w:val="el-GR"/>
              </w:rPr>
              <w:t>οξειδοαναγωγικές</w:t>
            </w:r>
            <w:proofErr w:type="spellEnd"/>
            <w:r w:rsidRPr="004850DB">
              <w:rPr>
                <w:lang w:val="el-GR"/>
              </w:rPr>
              <w:t>, καταβύθισης)</w:t>
            </w:r>
            <w:r w:rsidR="00867D76">
              <w:rPr>
                <w:lang w:val="el-GR"/>
              </w:rPr>
              <w:t xml:space="preserve">. </w:t>
            </w:r>
            <w:r w:rsidRPr="004850DB">
              <w:rPr>
                <w:lang w:val="el-GR"/>
              </w:rPr>
              <w:t>Στοιχειομετρία αντιδράσεων – Υπολογισμοί</w:t>
            </w:r>
            <w:r w:rsidR="00867D76">
              <w:rPr>
                <w:lang w:val="el-GR"/>
              </w:rPr>
              <w:t xml:space="preserve">. </w:t>
            </w:r>
            <w:r w:rsidRPr="004850DB">
              <w:rPr>
                <w:lang w:val="el-GR"/>
              </w:rPr>
              <w:t>Η αέρια κατάσταση (Νόμοι των ιδανικών αερίων, Καταστατική εξίσωση, Κινητική Θεωρία</w:t>
            </w:r>
            <w:r w:rsidR="00867D76">
              <w:rPr>
                <w:lang w:val="el-GR"/>
              </w:rPr>
              <w:t xml:space="preserve">, </w:t>
            </w:r>
            <w:r w:rsidRPr="004850DB">
              <w:rPr>
                <w:lang w:val="el-GR"/>
              </w:rPr>
              <w:t>Μοριακές ταχύτητες</w:t>
            </w:r>
            <w:r w:rsidR="00867D76">
              <w:rPr>
                <w:lang w:val="el-GR"/>
              </w:rPr>
              <w:t xml:space="preserve">, </w:t>
            </w:r>
            <w:r w:rsidRPr="004850DB">
              <w:rPr>
                <w:lang w:val="el-GR"/>
              </w:rPr>
              <w:t>Διάχυση</w:t>
            </w:r>
            <w:r w:rsidR="00867D76">
              <w:rPr>
                <w:lang w:val="el-GR"/>
              </w:rPr>
              <w:t xml:space="preserve">, </w:t>
            </w:r>
            <w:r w:rsidRPr="004850DB">
              <w:rPr>
                <w:lang w:val="el-GR"/>
              </w:rPr>
              <w:t>Διαπίδυση</w:t>
            </w:r>
            <w:r w:rsidR="00867D76">
              <w:rPr>
                <w:lang w:val="el-GR"/>
              </w:rPr>
              <w:t xml:space="preserve">). </w:t>
            </w:r>
            <w:r w:rsidRPr="004850DB">
              <w:rPr>
                <w:lang w:val="el-GR"/>
              </w:rPr>
              <w:t xml:space="preserve">Θερμοχημεία (Θερμότητα αντίδρασης, </w:t>
            </w:r>
            <w:proofErr w:type="spellStart"/>
            <w:r w:rsidRPr="004850DB">
              <w:rPr>
                <w:lang w:val="el-GR"/>
              </w:rPr>
              <w:t>Θερμοχημικές</w:t>
            </w:r>
            <w:proofErr w:type="spellEnd"/>
            <w:r w:rsidRPr="004850DB">
              <w:rPr>
                <w:lang w:val="el-GR"/>
              </w:rPr>
              <w:t xml:space="preserve"> εξισώσεις, Εφαρμογή στοιχειομετρίας σε θερμότητες αντιδράσεων, Μέτρηση θερμότητας μιας αντίδρασης, Νόμος του </w:t>
            </w:r>
            <w:r w:rsidRPr="004850DB">
              <w:t>Hess</w:t>
            </w:r>
            <w:r w:rsidRPr="004850DB">
              <w:rPr>
                <w:lang w:val="el-GR"/>
              </w:rPr>
              <w:t>, Πρότυπες ενθαλπίες σχηματισμού)</w:t>
            </w:r>
            <w:r w:rsidR="00867D76">
              <w:rPr>
                <w:lang w:val="el-GR"/>
              </w:rPr>
              <w:t xml:space="preserve">. </w:t>
            </w:r>
            <w:r w:rsidRPr="004850DB">
              <w:rPr>
                <w:lang w:val="el-GR"/>
              </w:rPr>
              <w:t xml:space="preserve">Διαλύματα (Ταξινόμηση </w:t>
            </w:r>
            <w:r w:rsidRPr="004850DB">
              <w:rPr>
                <w:lang w:val="el-GR"/>
              </w:rPr>
              <w:lastRenderedPageBreak/>
              <w:t xml:space="preserve">διαλυμάτων, % Περιεκτικότητες, </w:t>
            </w:r>
            <w:r w:rsidRPr="004850DB">
              <w:t>Molarity</w:t>
            </w:r>
            <w:r w:rsidRPr="004850DB">
              <w:rPr>
                <w:lang w:val="el-GR"/>
              </w:rPr>
              <w:t xml:space="preserve">, </w:t>
            </w:r>
            <w:r w:rsidRPr="004850DB">
              <w:t>Molality</w:t>
            </w:r>
            <w:r w:rsidRPr="004850DB">
              <w:rPr>
                <w:lang w:val="el-GR"/>
              </w:rPr>
              <w:t>, Αραίωση και Ανάμιξη διαλυμάτων, Διαλυτότητα)</w:t>
            </w:r>
            <w:r w:rsidR="00867D76">
              <w:rPr>
                <w:lang w:val="el-GR"/>
              </w:rPr>
              <w:t xml:space="preserve">. </w:t>
            </w:r>
            <w:r w:rsidRPr="004850DB">
              <w:rPr>
                <w:lang w:val="el-GR"/>
              </w:rPr>
              <w:t xml:space="preserve">Αθροιστικές (ή Προσθετικές) ιδιότητες των διαλυμάτων (ταπείνωση της τάσης των ατμών, ανύψωση του σημείου ζέσεως, ταπείνωση του σημείου πήξεως, </w:t>
            </w:r>
            <w:r w:rsidR="007067DA" w:rsidRPr="004850DB">
              <w:rPr>
                <w:lang w:val="el-GR"/>
              </w:rPr>
              <w:t>ωσμωτική</w:t>
            </w:r>
            <w:r w:rsidRPr="004850DB">
              <w:rPr>
                <w:lang w:val="el-GR"/>
              </w:rPr>
              <w:t xml:space="preserve"> πίεση)</w:t>
            </w:r>
            <w:r w:rsidR="00867D76">
              <w:rPr>
                <w:lang w:val="el-GR"/>
              </w:rPr>
              <w:t xml:space="preserve">. </w:t>
            </w:r>
            <w:r w:rsidRPr="004850DB">
              <w:rPr>
                <w:lang w:val="el-GR"/>
              </w:rPr>
              <w:t xml:space="preserve">Συντελεστής </w:t>
            </w:r>
            <w:r w:rsidRPr="004850DB">
              <w:t>van</w:t>
            </w:r>
            <w:r w:rsidRPr="004850DB">
              <w:rPr>
                <w:lang w:val="el-GR"/>
              </w:rPr>
              <w:t>΄</w:t>
            </w:r>
            <w:r w:rsidRPr="004850DB">
              <w:t>t</w:t>
            </w:r>
            <w:r w:rsidRPr="004850DB">
              <w:rPr>
                <w:lang w:val="el-GR"/>
              </w:rPr>
              <w:t xml:space="preserve"> </w:t>
            </w:r>
            <w:r w:rsidRPr="004850DB">
              <w:t>Hoff</w:t>
            </w:r>
            <w:r w:rsidRPr="004850DB">
              <w:rPr>
                <w:lang w:val="el-GR"/>
              </w:rPr>
              <w:t xml:space="preserve"> </w:t>
            </w:r>
            <w:r w:rsidR="00867D76">
              <w:rPr>
                <w:lang w:val="el-GR"/>
              </w:rPr>
              <w:t xml:space="preserve">. </w:t>
            </w:r>
            <w:r w:rsidRPr="004850DB">
              <w:rPr>
                <w:lang w:val="el-GR"/>
              </w:rPr>
              <w:t xml:space="preserve">Χημική ισορροπία και νόμοι αυτής. Χημική Κινητική (Ταχύτητα αντίδρασης, Νόμος ταχύτητας, Πειραματικός προσδιορισμός της ταχύτητας, Επίδραση της θερμοκρασίας στην ταχύτητα αντιδράσεων, Θεωρίες συγκρούσεων και μεταβατικής κατάστασης, Εξίσωση </w:t>
            </w:r>
            <w:r w:rsidRPr="004850DB">
              <w:t>Arrhenius</w:t>
            </w:r>
            <w:r w:rsidRPr="004850DB">
              <w:rPr>
                <w:lang w:val="el-GR"/>
              </w:rPr>
              <w:t>)</w:t>
            </w:r>
            <w:r w:rsidR="00867D76">
              <w:rPr>
                <w:lang w:val="el-GR"/>
              </w:rPr>
              <w:t xml:space="preserve">. </w:t>
            </w:r>
            <w:r w:rsidRPr="004850DB">
              <w:rPr>
                <w:lang w:val="el-GR"/>
              </w:rPr>
              <w:t xml:space="preserve">Οξέα και Βάσεις, Θεωρίες οξέων και βάσεων, Ισχύς οξέων και βάσεων, Αυτοϊοντισμός του νερού, </w:t>
            </w:r>
            <w:r w:rsidRPr="004850DB">
              <w:t>pH</w:t>
            </w:r>
            <w:r w:rsidR="00867D76">
              <w:rPr>
                <w:lang w:val="el-GR"/>
              </w:rPr>
              <w:t xml:space="preserve">. </w:t>
            </w:r>
            <w:r w:rsidRPr="004850DB">
              <w:rPr>
                <w:lang w:val="el-GR"/>
              </w:rPr>
              <w:t>Ισορροπίες ιοντισμού οξέων και βάσεων, Σταθερά διάστασης οξέων και βάσεων, Επίδραση κοινού ιόντος, Ρυθμιστικά διαλύματα</w:t>
            </w:r>
            <w:r w:rsidR="00867D76">
              <w:rPr>
                <w:lang w:val="el-GR"/>
              </w:rPr>
              <w:t xml:space="preserve">. </w:t>
            </w:r>
            <w:r w:rsidRPr="004850DB">
              <w:rPr>
                <w:lang w:val="el-GR"/>
              </w:rPr>
              <w:t>Οξείδωση, αναγωγή, οξειδοαναγωγικά συστήματα</w:t>
            </w:r>
            <w:r w:rsidR="00867D76">
              <w:rPr>
                <w:lang w:val="el-GR"/>
              </w:rPr>
              <w:t xml:space="preserve">. </w:t>
            </w:r>
            <w:r w:rsidRPr="004850DB">
              <w:rPr>
                <w:lang w:val="el-GR"/>
              </w:rPr>
              <w:t>Χημεία των στοιχείων των Κύριων Ομάδων του Περιοδικού Πίνακα (ΙΑ, ΙΙΑ, Ι</w:t>
            </w:r>
            <w:r w:rsidRPr="004850DB">
              <w:t>VA</w:t>
            </w:r>
            <w:r w:rsidRPr="004850DB">
              <w:rPr>
                <w:lang w:val="el-GR"/>
              </w:rPr>
              <w:t xml:space="preserve">, </w:t>
            </w:r>
            <w:r w:rsidRPr="004850DB">
              <w:t>VA</w:t>
            </w:r>
            <w:r w:rsidRPr="004850DB">
              <w:rPr>
                <w:lang w:val="el-GR"/>
              </w:rPr>
              <w:t xml:space="preserve">, </w:t>
            </w:r>
            <w:r w:rsidRPr="004850DB">
              <w:t>VIA</w:t>
            </w:r>
            <w:r w:rsidRPr="004850DB">
              <w:rPr>
                <w:lang w:val="el-GR"/>
              </w:rPr>
              <w:t xml:space="preserve">, </w:t>
            </w:r>
            <w:r w:rsidRPr="004850DB">
              <w:t>VIIA</w:t>
            </w:r>
            <w:r w:rsidRPr="004850DB">
              <w:rPr>
                <w:lang w:val="el-GR"/>
              </w:rPr>
              <w:t xml:space="preserve">, </w:t>
            </w:r>
            <w:r w:rsidRPr="004850DB">
              <w:t>VIIIA</w:t>
            </w:r>
            <w:r w:rsidRPr="004850DB">
              <w:rPr>
                <w:lang w:val="el-GR"/>
              </w:rPr>
              <w:t>, Υδρογόνο)</w:t>
            </w:r>
            <w:r w:rsidR="00867D76">
              <w:rPr>
                <w:lang w:val="el-GR"/>
              </w:rPr>
              <w:t>.</w:t>
            </w:r>
          </w:p>
        </w:tc>
      </w:tr>
    </w:tbl>
    <w:p w14:paraId="2049BBBD" w14:textId="77777777" w:rsidR="001D58B1" w:rsidRPr="00CE0EF6" w:rsidRDefault="001D58B1" w:rsidP="003856BA">
      <w:pPr>
        <w:numPr>
          <w:ilvl w:val="0"/>
          <w:numId w:val="8"/>
        </w:numPr>
        <w:spacing w:after="0" w:line="240" w:lineRule="auto"/>
        <w:rPr>
          <w:b/>
          <w:bCs/>
        </w:rPr>
      </w:pPr>
      <w:r w:rsidRPr="00CE0EF6">
        <w:rPr>
          <w:b/>
          <w:bCs/>
        </w:rPr>
        <w:lastRenderedPageBreak/>
        <w:t>ΔΙΔΑΚΤΙΚΕΣ και ΜΑΘΗΣΙΑΚΕΣ ΜΕΘΟΔΟΙ - ΑΞΙΟΛΟΓΗΣΗ</w:t>
      </w:r>
    </w:p>
    <w:tbl>
      <w:tblPr>
        <w:tblW w:w="0" w:type="auto"/>
        <w:tblCellMar>
          <w:top w:w="15" w:type="dxa"/>
          <w:left w:w="15" w:type="dxa"/>
          <w:bottom w:w="15" w:type="dxa"/>
          <w:right w:w="15" w:type="dxa"/>
        </w:tblCellMar>
        <w:tblLook w:val="04A0" w:firstRow="1" w:lastRow="0" w:firstColumn="1" w:lastColumn="0" w:noHBand="0" w:noVBand="1"/>
      </w:tblPr>
      <w:tblGrid>
        <w:gridCol w:w="4543"/>
        <w:gridCol w:w="4807"/>
      </w:tblGrid>
      <w:tr w:rsidR="001D58B1" w:rsidRPr="00CE0EF6" w14:paraId="38FC5C46"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47B40DDD" w14:textId="77777777" w:rsidR="001D58B1" w:rsidRPr="00CE0EF6" w:rsidRDefault="001D58B1" w:rsidP="003856BA">
            <w:pPr>
              <w:spacing w:after="0" w:line="240" w:lineRule="auto"/>
              <w:rPr>
                <w:lang w:val="el-GR"/>
              </w:rPr>
            </w:pPr>
            <w:r w:rsidRPr="00CE0EF6">
              <w:rPr>
                <w:b/>
                <w:bCs/>
                <w:lang w:val="el-GR"/>
              </w:rPr>
              <w:t>ΤΡΟΠΟΣ ΠΑΡΑΔΟΣΗΣ</w:t>
            </w:r>
            <w:r w:rsidRPr="00CE0EF6">
              <w:rPr>
                <w:b/>
                <w:bCs/>
                <w:lang w:val="el-GR"/>
              </w:rPr>
              <w:br/>
            </w:r>
            <w:r w:rsidRPr="00CE0EF6">
              <w:rPr>
                <w:i/>
                <w:iCs/>
                <w:lang w:val="el-GR"/>
              </w:rPr>
              <w:t>Πρόσωπο με πρόσωπο, Εξ αποστάσεως εκπαίδευση κ.λπ.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84A6B5" w14:textId="64ACE10A" w:rsidR="001D58B1" w:rsidRPr="00CE0EF6" w:rsidRDefault="004D7C7D" w:rsidP="003856BA">
            <w:pPr>
              <w:spacing w:after="0" w:line="240" w:lineRule="auto"/>
              <w:rPr>
                <w:lang w:val="el-GR"/>
              </w:rPr>
            </w:pPr>
            <w:proofErr w:type="spellStart"/>
            <w:r w:rsidRPr="00CE0EF6">
              <w:t>Πρόσω</w:t>
            </w:r>
            <w:proofErr w:type="spellEnd"/>
            <w:r w:rsidRPr="00CE0EF6">
              <w:t xml:space="preserve">πο </w:t>
            </w:r>
            <w:proofErr w:type="spellStart"/>
            <w:r w:rsidRPr="00CE0EF6">
              <w:t>με</w:t>
            </w:r>
            <w:proofErr w:type="spellEnd"/>
            <w:r w:rsidRPr="00CE0EF6">
              <w:t xml:space="preserve"> π</w:t>
            </w:r>
            <w:proofErr w:type="spellStart"/>
            <w:r w:rsidRPr="00CE0EF6">
              <w:t>ρόσω</w:t>
            </w:r>
            <w:proofErr w:type="spellEnd"/>
            <w:r w:rsidRPr="00CE0EF6">
              <w:t>πο</w:t>
            </w:r>
            <w:r w:rsidRPr="00CE0EF6">
              <w:rPr>
                <w:lang w:val="el-GR"/>
              </w:rPr>
              <w:t>.</w:t>
            </w:r>
          </w:p>
        </w:tc>
      </w:tr>
      <w:tr w:rsidR="001D58B1" w:rsidRPr="00DD379C" w14:paraId="4B811BA2"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446CC032" w14:textId="77777777" w:rsidR="001D58B1" w:rsidRPr="00CE0EF6" w:rsidRDefault="001D58B1" w:rsidP="003856BA">
            <w:pPr>
              <w:spacing w:after="0" w:line="240" w:lineRule="auto"/>
              <w:rPr>
                <w:lang w:val="el-GR"/>
              </w:rPr>
            </w:pPr>
            <w:r w:rsidRPr="00CE0EF6">
              <w:rPr>
                <w:b/>
                <w:bCs/>
                <w:lang w:val="el-GR"/>
              </w:rPr>
              <w:t>ΧΡΗΣΗ ΤΕΧΝΟΛΟΓΙΩΝ ΠΛΗΡΟΦΟΡΙΑΣ ΚΑΙ ΕΠΙΚΟΙΝΩΝΙΩΝ</w:t>
            </w:r>
            <w:r w:rsidRPr="00CE0EF6">
              <w:rPr>
                <w:b/>
                <w:bCs/>
                <w:lang w:val="el-GR"/>
              </w:rPr>
              <w:br/>
            </w:r>
            <w:r w:rsidRPr="00CE0EF6">
              <w:rPr>
                <w:i/>
                <w:iCs/>
                <w:lang w:val="el-GR"/>
              </w:rPr>
              <w:t>Χρήση Τ.Π.Ε. στη Διδασκαλία, στην Εργαστηριακή Εκπαίδευση, στην Επικοινωνία με τους φοιτητές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AD1B20" w14:textId="37CDE2B3" w:rsidR="004D7C7D" w:rsidRPr="00CE0EF6" w:rsidRDefault="004D7C7D" w:rsidP="002839C7">
            <w:pPr>
              <w:spacing w:after="0" w:line="240" w:lineRule="auto"/>
              <w:rPr>
                <w:lang w:val="el-GR"/>
              </w:rPr>
            </w:pPr>
            <w:r w:rsidRPr="00CE0EF6">
              <w:rPr>
                <w:lang w:val="el-GR"/>
              </w:rPr>
              <w:t xml:space="preserve">Χρήση Τ.Π.Ε. στη Διδασκαλία. </w:t>
            </w:r>
          </w:p>
          <w:p w14:paraId="3B97D988" w14:textId="70F666AD" w:rsidR="001D58B1" w:rsidRPr="00CE0EF6" w:rsidRDefault="004D7C7D" w:rsidP="002839C7">
            <w:pPr>
              <w:spacing w:after="0" w:line="240" w:lineRule="auto"/>
              <w:rPr>
                <w:lang w:val="el-GR"/>
              </w:rPr>
            </w:pPr>
            <w:r w:rsidRPr="00CE0EF6">
              <w:rPr>
                <w:lang w:val="el-GR"/>
              </w:rPr>
              <w:t>Χρήση Τ.Π.Ε. στην Επικοινωνία με τους φοιτητές.</w:t>
            </w:r>
          </w:p>
        </w:tc>
      </w:tr>
      <w:tr w:rsidR="001D58B1" w:rsidRPr="00CE0EF6" w14:paraId="208EC242"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330DFEE7" w14:textId="77777777" w:rsidR="001D58B1" w:rsidRPr="00CE0EF6" w:rsidRDefault="001D58B1" w:rsidP="003856BA">
            <w:pPr>
              <w:spacing w:after="0" w:line="240" w:lineRule="auto"/>
              <w:rPr>
                <w:lang w:val="el-GR"/>
              </w:rPr>
            </w:pPr>
            <w:r w:rsidRPr="00CE0EF6">
              <w:rPr>
                <w:b/>
                <w:bCs/>
                <w:lang w:val="el-GR"/>
              </w:rPr>
              <w:t>ΟΡΓΑΝΩΣΗ ΔΙΔΑΣΚΑΛΙΑΣ</w:t>
            </w:r>
          </w:p>
          <w:p w14:paraId="3AF8B0B8" w14:textId="77777777" w:rsidR="001D58B1" w:rsidRPr="00CE0EF6" w:rsidRDefault="001D58B1" w:rsidP="003856BA">
            <w:pPr>
              <w:spacing w:after="0" w:line="240" w:lineRule="auto"/>
              <w:rPr>
                <w:lang w:val="el-GR"/>
              </w:rPr>
            </w:pPr>
            <w:r w:rsidRPr="00CE0EF6">
              <w:rPr>
                <w:i/>
                <w:iCs/>
                <w:lang w:val="el-GR"/>
              </w:rPr>
              <w:t>Περιγράφονται αναλυτικά ο τρόπος και μέθοδοι διδασκαλίας.</w:t>
            </w:r>
          </w:p>
          <w:p w14:paraId="71A063A6" w14:textId="77777777" w:rsidR="001D58B1" w:rsidRPr="00CE0EF6" w:rsidRDefault="001D58B1" w:rsidP="003856BA">
            <w:pPr>
              <w:spacing w:after="0" w:line="240" w:lineRule="auto"/>
              <w:rPr>
                <w:lang w:val="el-GR"/>
              </w:rPr>
            </w:pPr>
            <w:r w:rsidRPr="00CE0EF6">
              <w:rPr>
                <w:i/>
                <w:iCs/>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CE0EF6">
              <w:rPr>
                <w:i/>
                <w:iCs/>
                <w:lang w:val="el-GR"/>
              </w:rPr>
              <w:t>Διαδραστική</w:t>
            </w:r>
            <w:proofErr w:type="spellEnd"/>
            <w:r w:rsidRPr="00CE0EF6">
              <w:rPr>
                <w:i/>
                <w:iCs/>
                <w:lang w:val="el-GR"/>
              </w:rPr>
              <w:t xml:space="preserve"> διδασκαλία, Εκπαιδευτικές επισκέψεις, Εκπόνηση μελέτης (</w:t>
            </w:r>
            <w:r w:rsidRPr="00CE0EF6">
              <w:rPr>
                <w:i/>
                <w:iCs/>
              </w:rPr>
              <w:t>project</w:t>
            </w:r>
            <w:r w:rsidRPr="00CE0EF6">
              <w:rPr>
                <w:i/>
                <w:iCs/>
                <w:lang w:val="el-GR"/>
              </w:rPr>
              <w:t>), Συγγραφή εργασίας / εργασιών, Καλλιτεχνική δημιουργία, κ.λπ.</w:t>
            </w:r>
          </w:p>
          <w:p w14:paraId="311BCB38" w14:textId="77777777" w:rsidR="001D58B1" w:rsidRPr="00CE0EF6" w:rsidRDefault="001D58B1" w:rsidP="003856BA">
            <w:pPr>
              <w:spacing w:after="0" w:line="240" w:lineRule="auto"/>
              <w:rPr>
                <w:lang w:val="el-GR"/>
              </w:rPr>
            </w:pPr>
          </w:p>
          <w:p w14:paraId="124FFD30" w14:textId="77777777" w:rsidR="001D58B1" w:rsidRPr="00CE0EF6" w:rsidRDefault="001D58B1" w:rsidP="003856BA">
            <w:pPr>
              <w:spacing w:after="0" w:line="240" w:lineRule="auto"/>
              <w:rPr>
                <w:lang w:val="el-GR"/>
              </w:rPr>
            </w:pPr>
            <w:r w:rsidRPr="00CE0EF6">
              <w:rPr>
                <w:i/>
                <w:iCs/>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CE0EF6">
              <w:rPr>
                <w:i/>
                <w:iCs/>
              </w:rPr>
              <w:t>standards</w:t>
            </w:r>
            <w:r w:rsidRPr="00CE0EF6">
              <w:rPr>
                <w:i/>
                <w:iCs/>
                <w:lang w:val="el-GR"/>
              </w:rPr>
              <w:t xml:space="preserve"> του </w:t>
            </w:r>
            <w:r w:rsidRPr="00CE0EF6">
              <w:rPr>
                <w:i/>
                <w:iCs/>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0C5C0" w14:textId="77777777" w:rsidR="001D58B1" w:rsidRPr="00CE0EF6" w:rsidRDefault="001D58B1" w:rsidP="003856BA">
            <w:pPr>
              <w:spacing w:after="0" w:line="240" w:lineRule="auto"/>
              <w:rPr>
                <w:lang w:val="el-GR"/>
              </w:rPr>
            </w:pPr>
          </w:p>
          <w:tbl>
            <w:tblPr>
              <w:tblW w:w="0" w:type="auto"/>
              <w:tblCellMar>
                <w:top w:w="15" w:type="dxa"/>
                <w:left w:w="15" w:type="dxa"/>
                <w:bottom w:w="15" w:type="dxa"/>
                <w:right w:w="15" w:type="dxa"/>
              </w:tblCellMar>
              <w:tblLook w:val="04A0" w:firstRow="1" w:lastRow="0" w:firstColumn="1" w:lastColumn="0" w:noHBand="0" w:noVBand="1"/>
            </w:tblPr>
            <w:tblGrid>
              <w:gridCol w:w="2805"/>
              <w:gridCol w:w="1762"/>
            </w:tblGrid>
            <w:tr w:rsidR="001D58B1" w:rsidRPr="00CE0EF6" w14:paraId="67DFEB1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9F09C7" w14:textId="77777777" w:rsidR="001D58B1" w:rsidRPr="00CE0EF6" w:rsidRDefault="001D58B1" w:rsidP="003856BA">
                  <w:pPr>
                    <w:spacing w:after="0" w:line="240" w:lineRule="auto"/>
                  </w:pPr>
                  <w:proofErr w:type="spellStart"/>
                  <w:r w:rsidRPr="00CE0EF6">
                    <w:rPr>
                      <w:b/>
                      <w:bCs/>
                      <w:i/>
                      <w:iCs/>
                    </w:rPr>
                    <w:t>Δρ</w:t>
                  </w:r>
                  <w:proofErr w:type="spellEnd"/>
                  <w:r w:rsidRPr="00CE0EF6">
                    <w:rPr>
                      <w:b/>
                      <w:bCs/>
                      <w:i/>
                      <w:iCs/>
                    </w:rPr>
                    <w:t>αστηριότητα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46E585" w14:textId="16983BD0" w:rsidR="001D58B1" w:rsidRPr="00CE0EF6" w:rsidRDefault="001D58B1" w:rsidP="003856BA">
                  <w:pPr>
                    <w:spacing w:after="0" w:line="240" w:lineRule="auto"/>
                  </w:pPr>
                  <w:proofErr w:type="spellStart"/>
                  <w:r w:rsidRPr="00CE0EF6">
                    <w:rPr>
                      <w:b/>
                      <w:bCs/>
                      <w:i/>
                      <w:iCs/>
                    </w:rPr>
                    <w:t>Φόρτος</w:t>
                  </w:r>
                  <w:proofErr w:type="spellEnd"/>
                  <w:r w:rsidR="002839C7" w:rsidRPr="00CE0EF6">
                    <w:rPr>
                      <w:b/>
                      <w:bCs/>
                      <w:i/>
                      <w:iCs/>
                      <w:lang w:val="el-GR"/>
                    </w:rPr>
                    <w:t xml:space="preserve"> </w:t>
                  </w:r>
                  <w:proofErr w:type="spellStart"/>
                  <w:r w:rsidRPr="00CE0EF6">
                    <w:rPr>
                      <w:b/>
                      <w:bCs/>
                      <w:i/>
                      <w:iCs/>
                    </w:rPr>
                    <w:t>Εργ</w:t>
                  </w:r>
                  <w:proofErr w:type="spellEnd"/>
                  <w:r w:rsidRPr="00CE0EF6">
                    <w:rPr>
                      <w:b/>
                      <w:bCs/>
                      <w:i/>
                      <w:iCs/>
                    </w:rPr>
                    <w:t xml:space="preserve">ασίας </w:t>
                  </w:r>
                  <w:proofErr w:type="spellStart"/>
                  <w:r w:rsidRPr="00CE0EF6">
                    <w:rPr>
                      <w:b/>
                      <w:bCs/>
                      <w:i/>
                      <w:iCs/>
                    </w:rPr>
                    <w:t>Εξ</w:t>
                  </w:r>
                  <w:proofErr w:type="spellEnd"/>
                  <w:r w:rsidRPr="00CE0EF6">
                    <w:rPr>
                      <w:b/>
                      <w:bCs/>
                      <w:i/>
                      <w:iCs/>
                    </w:rPr>
                    <w:t>αμήνου</w:t>
                  </w:r>
                </w:p>
              </w:tc>
            </w:tr>
            <w:tr w:rsidR="001D58B1" w:rsidRPr="00CE0EF6" w14:paraId="28217343"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49DD85" w14:textId="77777777" w:rsidR="001D58B1" w:rsidRPr="00CE0EF6" w:rsidRDefault="001D58B1" w:rsidP="003856BA">
                  <w:pPr>
                    <w:spacing w:after="0" w:line="240" w:lineRule="auto"/>
                  </w:pPr>
                  <w:proofErr w:type="spellStart"/>
                  <w:r w:rsidRPr="00CE0EF6">
                    <w:t>Δι</w:t>
                  </w:r>
                  <w:proofErr w:type="spellEnd"/>
                  <w:r w:rsidRPr="00CE0EF6">
                    <w:t>αλέξεις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C3F1D5" w14:textId="04F3167C" w:rsidR="001D58B1" w:rsidRPr="00CE0EF6" w:rsidRDefault="007067DA" w:rsidP="003856BA">
                  <w:pPr>
                    <w:spacing w:after="0" w:line="240" w:lineRule="auto"/>
                    <w:rPr>
                      <w:lang w:val="el-GR"/>
                    </w:rPr>
                  </w:pPr>
                  <w:r>
                    <w:rPr>
                      <w:lang w:val="el-GR"/>
                    </w:rPr>
                    <w:t>9</w:t>
                  </w:r>
                  <w:r w:rsidR="002839C7" w:rsidRPr="00CE0EF6">
                    <w:rPr>
                      <w:lang w:val="el-GR"/>
                    </w:rPr>
                    <w:t>0</w:t>
                  </w:r>
                </w:p>
              </w:tc>
            </w:tr>
            <w:tr w:rsidR="001D58B1" w:rsidRPr="00CE0EF6" w14:paraId="39ADC01D"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4FA6FC" w14:textId="77777777" w:rsidR="001D58B1" w:rsidRPr="00CE0EF6"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C5DCA0" w14:textId="77777777" w:rsidR="001D58B1" w:rsidRPr="00CE0EF6" w:rsidRDefault="001D58B1" w:rsidP="003856BA">
                  <w:pPr>
                    <w:spacing w:after="0" w:line="240" w:lineRule="auto"/>
                  </w:pPr>
                </w:p>
              </w:tc>
            </w:tr>
            <w:tr w:rsidR="001D58B1" w:rsidRPr="00CE0EF6" w14:paraId="1DDE967D"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FF824" w14:textId="77777777" w:rsidR="001D58B1" w:rsidRPr="00CE0EF6" w:rsidRDefault="001D58B1" w:rsidP="003856BA">
                  <w:pPr>
                    <w:spacing w:after="0" w:line="240" w:lineRule="auto"/>
                    <w:rPr>
                      <w:lang w:val="el-GR"/>
                    </w:rPr>
                  </w:pPr>
                  <w:r w:rsidRPr="00CE0EF6">
                    <w:rPr>
                      <w:lang w:val="el-GR"/>
                    </w:rPr>
                    <w:t>Ατομική Μελέτη/ Ανάλυση</w:t>
                  </w:r>
                </w:p>
                <w:p w14:paraId="4ECF7497" w14:textId="77777777" w:rsidR="001D58B1" w:rsidRPr="00CE0EF6" w:rsidRDefault="001D58B1" w:rsidP="003856BA">
                  <w:pPr>
                    <w:spacing w:after="0" w:line="240" w:lineRule="auto"/>
                    <w:rPr>
                      <w:lang w:val="el-GR"/>
                    </w:rPr>
                  </w:pPr>
                  <w:r w:rsidRPr="00CE0EF6">
                    <w:rPr>
                      <w:lang w:val="el-GR"/>
                    </w:rPr>
                    <w:t>βιβλιογραφίας/</w:t>
                  </w:r>
                </w:p>
                <w:p w14:paraId="07B893D5" w14:textId="77777777" w:rsidR="001D58B1" w:rsidRPr="00CE0EF6" w:rsidRDefault="001D58B1" w:rsidP="003856BA">
                  <w:pPr>
                    <w:spacing w:after="0" w:line="240" w:lineRule="auto"/>
                    <w:rPr>
                      <w:lang w:val="el-GR"/>
                    </w:rPr>
                  </w:pPr>
                  <w:r w:rsidRPr="00CE0EF6">
                    <w:rPr>
                      <w:lang w:val="el-GR"/>
                    </w:rPr>
                    <w:t>Προετοιμασία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0C1716" w14:textId="5EACEFD3" w:rsidR="001D58B1" w:rsidRPr="00CE0EF6" w:rsidRDefault="002839C7" w:rsidP="003856BA">
                  <w:pPr>
                    <w:spacing w:after="0" w:line="240" w:lineRule="auto"/>
                  </w:pPr>
                  <w:r w:rsidRPr="00CE0EF6">
                    <w:rPr>
                      <w:lang w:val="el-GR"/>
                    </w:rPr>
                    <w:t>3</w:t>
                  </w:r>
                  <w:r w:rsidR="007067DA">
                    <w:rPr>
                      <w:lang w:val="el-GR"/>
                    </w:rPr>
                    <w:t>5</w:t>
                  </w:r>
                </w:p>
              </w:tc>
            </w:tr>
            <w:tr w:rsidR="001D58B1" w:rsidRPr="00CE0EF6" w14:paraId="24E1B283"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FF7AC" w14:textId="77777777" w:rsidR="001D58B1" w:rsidRPr="00CE0EF6"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0D7F83" w14:textId="77777777" w:rsidR="001D58B1" w:rsidRPr="00CE0EF6" w:rsidRDefault="001D58B1" w:rsidP="003856BA">
                  <w:pPr>
                    <w:spacing w:after="0" w:line="240" w:lineRule="auto"/>
                  </w:pPr>
                </w:p>
              </w:tc>
            </w:tr>
            <w:tr w:rsidR="001D58B1" w:rsidRPr="00CE0EF6" w14:paraId="02E93A18"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A10FA" w14:textId="77777777" w:rsidR="001D58B1" w:rsidRPr="00CE0EF6"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A01F1" w14:textId="77777777" w:rsidR="001D58B1" w:rsidRPr="00CE0EF6" w:rsidRDefault="001D58B1" w:rsidP="003856BA">
                  <w:pPr>
                    <w:spacing w:after="0" w:line="240" w:lineRule="auto"/>
                  </w:pPr>
                </w:p>
              </w:tc>
            </w:tr>
            <w:tr w:rsidR="001D58B1" w:rsidRPr="00CE0EF6" w14:paraId="06AC9F9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66AE5" w14:textId="77777777" w:rsidR="001D58B1" w:rsidRPr="00CE0EF6"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1FAFEC" w14:textId="77777777" w:rsidR="001D58B1" w:rsidRPr="00CE0EF6" w:rsidRDefault="001D58B1" w:rsidP="003856BA">
                  <w:pPr>
                    <w:spacing w:after="0" w:line="240" w:lineRule="auto"/>
                  </w:pPr>
                </w:p>
              </w:tc>
            </w:tr>
            <w:tr w:rsidR="001D58B1" w:rsidRPr="00CE0EF6" w14:paraId="6BDD3415"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72454F" w14:textId="77777777" w:rsidR="001D58B1" w:rsidRPr="00CE0EF6"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D9B40D" w14:textId="77777777" w:rsidR="001D58B1" w:rsidRPr="00CE0EF6" w:rsidRDefault="001D58B1" w:rsidP="003856BA">
                  <w:pPr>
                    <w:spacing w:after="0" w:line="240" w:lineRule="auto"/>
                  </w:pPr>
                </w:p>
              </w:tc>
            </w:tr>
            <w:tr w:rsidR="001D58B1" w:rsidRPr="00CE0EF6" w14:paraId="212547D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3EFE9" w14:textId="77777777" w:rsidR="001D58B1" w:rsidRPr="00CE0EF6"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B76EE0" w14:textId="77777777" w:rsidR="001D58B1" w:rsidRPr="00CE0EF6" w:rsidRDefault="001D58B1" w:rsidP="003856BA">
                  <w:pPr>
                    <w:spacing w:after="0" w:line="240" w:lineRule="auto"/>
                  </w:pPr>
                </w:p>
              </w:tc>
            </w:tr>
            <w:tr w:rsidR="001D58B1" w:rsidRPr="00CE0EF6" w14:paraId="5D589B8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0D87F" w14:textId="77777777" w:rsidR="001D58B1" w:rsidRPr="00CE0EF6" w:rsidRDefault="001D58B1" w:rsidP="003856BA">
                  <w:pPr>
                    <w:spacing w:after="0" w:line="240" w:lineRule="auto"/>
                    <w:rPr>
                      <w:lang w:val="el-GR"/>
                    </w:rPr>
                  </w:pPr>
                  <w:r w:rsidRPr="00CE0EF6">
                    <w:rPr>
                      <w:b/>
                      <w:bCs/>
                      <w:i/>
                      <w:iCs/>
                      <w:lang w:val="el-GR"/>
                    </w:rPr>
                    <w:t>Σύνολο Μαθήματος</w:t>
                  </w:r>
                  <w:r w:rsidRPr="00CE0EF6">
                    <w:rPr>
                      <w:b/>
                      <w:bCs/>
                      <w:i/>
                      <w:iCs/>
                    </w:rPr>
                    <w:t> </w:t>
                  </w:r>
                </w:p>
                <w:p w14:paraId="08BE4320" w14:textId="77777777" w:rsidR="001D58B1" w:rsidRPr="00CE0EF6" w:rsidRDefault="001D58B1" w:rsidP="003856BA">
                  <w:pPr>
                    <w:spacing w:after="0" w:line="240" w:lineRule="auto"/>
                    <w:rPr>
                      <w:lang w:val="el-GR"/>
                    </w:rPr>
                  </w:pPr>
                  <w:r w:rsidRPr="00CE0EF6">
                    <w:rPr>
                      <w:b/>
                      <w:bCs/>
                      <w:i/>
                      <w:iCs/>
                      <w:lang w:val="el-GR"/>
                    </w:rPr>
                    <w:t>(25 ώρες φόρτου εργασίας ανά πιστωτική μονάδα)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21E4F1" w14:textId="68A5232F" w:rsidR="001D58B1" w:rsidRPr="00CE0EF6" w:rsidRDefault="001D58B1" w:rsidP="003856BA">
                  <w:pPr>
                    <w:spacing w:after="0" w:line="240" w:lineRule="auto"/>
                    <w:rPr>
                      <w:lang w:val="el-GR"/>
                    </w:rPr>
                  </w:pPr>
                  <w:r w:rsidRPr="00CE0EF6">
                    <w:rPr>
                      <w:b/>
                      <w:bCs/>
                      <w:i/>
                      <w:iCs/>
                    </w:rPr>
                    <w:t>1</w:t>
                  </w:r>
                  <w:r w:rsidR="007067DA">
                    <w:rPr>
                      <w:b/>
                      <w:bCs/>
                      <w:i/>
                      <w:iCs/>
                      <w:lang w:val="el-GR"/>
                    </w:rPr>
                    <w:t>2</w:t>
                  </w:r>
                  <w:r w:rsidRPr="00CE0EF6">
                    <w:rPr>
                      <w:b/>
                      <w:bCs/>
                      <w:i/>
                      <w:iCs/>
                    </w:rPr>
                    <w:t>5</w:t>
                  </w:r>
                </w:p>
              </w:tc>
            </w:tr>
          </w:tbl>
          <w:p w14:paraId="2B52BFA4" w14:textId="77777777" w:rsidR="001D58B1" w:rsidRPr="00CE0EF6" w:rsidRDefault="001D58B1" w:rsidP="003856BA">
            <w:pPr>
              <w:spacing w:after="0" w:line="240" w:lineRule="auto"/>
            </w:pPr>
          </w:p>
        </w:tc>
      </w:tr>
      <w:tr w:rsidR="001D58B1" w:rsidRPr="00DD379C" w14:paraId="2DEB6FB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BF22FD" w14:textId="77777777" w:rsidR="001D58B1" w:rsidRPr="00CE0EF6" w:rsidRDefault="001D58B1" w:rsidP="003856BA">
            <w:pPr>
              <w:spacing w:after="0" w:line="240" w:lineRule="auto"/>
              <w:rPr>
                <w:lang w:val="el-GR"/>
              </w:rPr>
            </w:pPr>
          </w:p>
          <w:p w14:paraId="02AE028E" w14:textId="77777777" w:rsidR="001D58B1" w:rsidRPr="00CE0EF6" w:rsidRDefault="001D58B1" w:rsidP="003856BA">
            <w:pPr>
              <w:spacing w:after="0" w:line="240" w:lineRule="auto"/>
              <w:rPr>
                <w:lang w:val="el-GR"/>
              </w:rPr>
            </w:pPr>
            <w:r w:rsidRPr="00CE0EF6">
              <w:rPr>
                <w:b/>
                <w:bCs/>
                <w:lang w:val="el-GR"/>
              </w:rPr>
              <w:t>ΑΞΙΟΛΟΓΗΣΗ ΦΟΙΤΗΤΩΝ</w:t>
            </w:r>
            <w:r w:rsidRPr="00CE0EF6">
              <w:rPr>
                <w:b/>
                <w:bCs/>
              </w:rPr>
              <w:t> </w:t>
            </w:r>
          </w:p>
          <w:p w14:paraId="68A4AF5D" w14:textId="77777777" w:rsidR="001D58B1" w:rsidRPr="00CE0EF6" w:rsidRDefault="001D58B1" w:rsidP="003856BA">
            <w:pPr>
              <w:spacing w:after="0" w:line="240" w:lineRule="auto"/>
              <w:rPr>
                <w:lang w:val="el-GR"/>
              </w:rPr>
            </w:pPr>
            <w:r w:rsidRPr="00CE0EF6">
              <w:rPr>
                <w:i/>
                <w:iCs/>
                <w:lang w:val="el-GR"/>
              </w:rPr>
              <w:t>Περιγραφή της διαδικασίας αξιολόγησης</w:t>
            </w:r>
          </w:p>
          <w:p w14:paraId="10E88252" w14:textId="77777777" w:rsidR="001D58B1" w:rsidRPr="00CE0EF6" w:rsidRDefault="001D58B1" w:rsidP="003856BA">
            <w:pPr>
              <w:spacing w:after="0" w:line="240" w:lineRule="auto"/>
              <w:rPr>
                <w:lang w:val="el-GR"/>
              </w:rPr>
            </w:pPr>
          </w:p>
          <w:p w14:paraId="42DC2DC0" w14:textId="6FC35FC6" w:rsidR="001D58B1" w:rsidRPr="00CE0EF6" w:rsidRDefault="001D58B1" w:rsidP="003856BA">
            <w:pPr>
              <w:spacing w:after="0" w:line="240" w:lineRule="auto"/>
              <w:rPr>
                <w:lang w:val="el-GR"/>
              </w:rPr>
            </w:pPr>
            <w:r w:rsidRPr="00CE0EF6">
              <w:rPr>
                <w:i/>
                <w:iCs/>
                <w:lang w:val="el-GR"/>
              </w:rPr>
              <w:lastRenderedPageBreak/>
              <w:t>Γλώσσα Αξιολόγησης, Μέθοδοι αξιολόγησης, Διαμορφωτική</w:t>
            </w:r>
            <w:r w:rsidR="001C14F9" w:rsidRPr="001C14F9">
              <w:rPr>
                <w:i/>
                <w:iCs/>
                <w:lang w:val="el-GR"/>
              </w:rPr>
              <w:t xml:space="preserve"> </w:t>
            </w:r>
            <w:r w:rsidRPr="00CE0EF6">
              <w:rPr>
                <w:i/>
                <w:iCs/>
                <w:lang w:val="el-GR"/>
              </w:rPr>
              <w:t>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13D3EDCD" w14:textId="77777777" w:rsidR="001D58B1" w:rsidRPr="00CE0EF6" w:rsidRDefault="001D58B1" w:rsidP="003856BA">
            <w:pPr>
              <w:spacing w:after="0" w:line="240" w:lineRule="auto"/>
              <w:rPr>
                <w:lang w:val="el-GR"/>
              </w:rPr>
            </w:pPr>
          </w:p>
          <w:p w14:paraId="44569D26" w14:textId="353E1CB3" w:rsidR="001D58B1" w:rsidRPr="00CE0EF6" w:rsidRDefault="001D58B1" w:rsidP="003856BA">
            <w:pPr>
              <w:spacing w:after="0" w:line="240" w:lineRule="auto"/>
              <w:rPr>
                <w:lang w:val="el-GR"/>
              </w:rPr>
            </w:pPr>
            <w:r w:rsidRPr="00CE0EF6">
              <w:rPr>
                <w:i/>
                <w:iCs/>
                <w:lang w:val="el-GR"/>
              </w:rPr>
              <w:t>Αναφέρονται</w:t>
            </w:r>
            <w:r w:rsidR="001C14F9" w:rsidRPr="001C14F9">
              <w:rPr>
                <w:i/>
                <w:iCs/>
                <w:lang w:val="el-GR"/>
              </w:rPr>
              <w:t xml:space="preserve"> </w:t>
            </w:r>
            <w:r w:rsidRPr="00CE0EF6">
              <w:rPr>
                <w:i/>
                <w:iCs/>
                <w:lang w:val="el-GR"/>
              </w:rPr>
              <w:t>ρητά προσδιορισμένα κριτήρια αξιολόγησης και εάν και που είναι προσβάσιμα από τους φοιτητές.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D7A62D" w14:textId="77777777" w:rsidR="001D58B1" w:rsidRPr="00CE0EF6" w:rsidRDefault="001D58B1" w:rsidP="003856BA">
            <w:pPr>
              <w:spacing w:after="0" w:line="240" w:lineRule="auto"/>
              <w:rPr>
                <w:lang w:val="el-GR"/>
              </w:rPr>
            </w:pPr>
          </w:p>
          <w:p w14:paraId="710EF159" w14:textId="77777777" w:rsidR="001D58B1" w:rsidRPr="00CE0EF6" w:rsidRDefault="001D58B1" w:rsidP="003856BA">
            <w:pPr>
              <w:spacing w:after="0" w:line="240" w:lineRule="auto"/>
              <w:rPr>
                <w:lang w:val="el-GR"/>
              </w:rPr>
            </w:pPr>
            <w:r w:rsidRPr="00CE0EF6">
              <w:rPr>
                <w:b/>
                <w:bCs/>
                <w:lang w:val="el-GR"/>
              </w:rPr>
              <w:t>Γλώσσες αξιολόγησης φοιτητών</w:t>
            </w:r>
          </w:p>
          <w:p w14:paraId="654DDDD6" w14:textId="77777777" w:rsidR="001D58B1" w:rsidRPr="00CE0EF6" w:rsidRDefault="001D58B1" w:rsidP="003856BA">
            <w:pPr>
              <w:spacing w:after="0" w:line="240" w:lineRule="auto"/>
              <w:rPr>
                <w:lang w:val="el-GR"/>
              </w:rPr>
            </w:pPr>
            <w:r w:rsidRPr="00CE0EF6">
              <w:rPr>
                <w:lang w:val="el-GR"/>
              </w:rPr>
              <w:t>Ελληνικά</w:t>
            </w:r>
          </w:p>
          <w:p w14:paraId="144AC8A0" w14:textId="77777777" w:rsidR="001D58B1" w:rsidRPr="00CE0EF6" w:rsidRDefault="001D58B1" w:rsidP="003856BA">
            <w:pPr>
              <w:spacing w:after="0" w:line="240" w:lineRule="auto"/>
              <w:rPr>
                <w:lang w:val="el-GR"/>
              </w:rPr>
            </w:pPr>
            <w:r w:rsidRPr="00CE0EF6">
              <w:rPr>
                <w:b/>
                <w:bCs/>
                <w:lang w:val="el-GR"/>
              </w:rPr>
              <w:lastRenderedPageBreak/>
              <w:t>Μέθοδος (Διαμορφωτική ή Συμπερασματική)</w:t>
            </w:r>
          </w:p>
          <w:p w14:paraId="13FF4FE9" w14:textId="77777777" w:rsidR="001D58B1" w:rsidRPr="00CE0EF6" w:rsidRDefault="001D58B1" w:rsidP="003856BA">
            <w:pPr>
              <w:spacing w:after="0" w:line="240" w:lineRule="auto"/>
              <w:rPr>
                <w:lang w:val="el-GR"/>
              </w:rPr>
            </w:pPr>
            <w:r w:rsidRPr="00CE0EF6">
              <w:rPr>
                <w:lang w:val="el-GR"/>
              </w:rPr>
              <w:t>Συμπερασματική</w:t>
            </w:r>
          </w:p>
          <w:p w14:paraId="2E800519" w14:textId="73634A40" w:rsidR="001D58B1" w:rsidRPr="00CE0EF6" w:rsidRDefault="001D58B1" w:rsidP="003856BA">
            <w:pPr>
              <w:spacing w:after="0" w:line="240" w:lineRule="auto"/>
              <w:rPr>
                <w:lang w:val="el-GR"/>
              </w:rPr>
            </w:pPr>
            <w:r w:rsidRPr="00CE0EF6">
              <w:rPr>
                <w:b/>
                <w:bCs/>
                <w:lang w:val="el-GR"/>
              </w:rPr>
              <w:t>Τρόποι αξιολόγησης φοιτητών</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002839C7" w:rsidRPr="00CE0EF6">
              <w:rPr>
                <w:b/>
                <w:bCs/>
                <w:lang w:val="el-GR"/>
              </w:rPr>
              <w:t xml:space="preserve">              </w:t>
            </w:r>
            <w:r w:rsidRPr="00CE0EF6">
              <w:rPr>
                <w:b/>
                <w:bCs/>
                <w:lang w:val="el-GR"/>
              </w:rPr>
              <w:t>Ποσοστό</w:t>
            </w:r>
          </w:p>
          <w:p w14:paraId="00506834" w14:textId="59F319D8" w:rsidR="001D58B1" w:rsidRPr="00CE0EF6" w:rsidRDefault="001D58B1" w:rsidP="003856BA">
            <w:pPr>
              <w:spacing w:after="0" w:line="240" w:lineRule="auto"/>
              <w:rPr>
                <w:lang w:val="el-GR"/>
              </w:rPr>
            </w:pPr>
            <w:r w:rsidRPr="00CE0EF6">
              <w:rPr>
                <w:lang w:val="el-GR"/>
              </w:rPr>
              <w:t>Γραπτή εξέταση με Επίλυση Προβλημάτων</w:t>
            </w:r>
            <w:r w:rsidRPr="00CE0EF6">
              <w:t> </w:t>
            </w:r>
            <w:r w:rsidRPr="00CE0EF6">
              <w:rPr>
                <w:lang w:val="el-GR"/>
              </w:rPr>
              <w:t xml:space="preserve"> </w:t>
            </w:r>
            <w:r w:rsidRPr="00CE0EF6">
              <w:t> </w:t>
            </w:r>
            <w:r w:rsidRPr="00CE0EF6">
              <w:rPr>
                <w:lang w:val="el-GR"/>
              </w:rPr>
              <w:t xml:space="preserve"> </w:t>
            </w:r>
            <w:r w:rsidRPr="00CE0EF6">
              <w:t> </w:t>
            </w:r>
            <w:r w:rsidRPr="00CE0EF6">
              <w:rPr>
                <w:lang w:val="el-GR"/>
              </w:rPr>
              <w:t xml:space="preserve"> </w:t>
            </w:r>
            <w:r w:rsidRPr="00CE0EF6">
              <w:t> </w:t>
            </w:r>
            <w:r w:rsidRPr="00CE0EF6">
              <w:rPr>
                <w:lang w:val="el-GR"/>
              </w:rPr>
              <w:t xml:space="preserve"> </w:t>
            </w:r>
            <w:r w:rsidRPr="00CE0EF6">
              <w:t> </w:t>
            </w:r>
            <w:r w:rsidRPr="00CE0EF6">
              <w:rPr>
                <w:lang w:val="el-GR"/>
              </w:rPr>
              <w:t xml:space="preserve"> </w:t>
            </w:r>
            <w:r w:rsidRPr="00CE0EF6">
              <w:t> </w:t>
            </w:r>
            <w:r w:rsidRPr="00CE0EF6">
              <w:rPr>
                <w:lang w:val="el-GR"/>
              </w:rPr>
              <w:t xml:space="preserve"> </w:t>
            </w:r>
            <w:r w:rsidRPr="00CE0EF6">
              <w:t> </w:t>
            </w:r>
            <w:r w:rsidRPr="00CE0EF6">
              <w:rPr>
                <w:lang w:val="el-GR"/>
              </w:rPr>
              <w:t xml:space="preserve"> </w:t>
            </w:r>
            <w:r w:rsidRPr="00CE0EF6">
              <w:t> </w:t>
            </w:r>
            <w:r w:rsidRPr="00CE0EF6">
              <w:rPr>
                <w:lang w:val="el-GR"/>
              </w:rPr>
              <w:t xml:space="preserve"> </w:t>
            </w:r>
            <w:r w:rsidR="002839C7" w:rsidRPr="00CE0EF6">
              <w:rPr>
                <w:lang w:val="el-GR"/>
              </w:rPr>
              <w:t xml:space="preserve">                          </w:t>
            </w:r>
            <w:r w:rsidRPr="00CE0EF6">
              <w:rPr>
                <w:lang w:val="el-GR"/>
              </w:rPr>
              <w:t>100</w:t>
            </w:r>
          </w:p>
          <w:p w14:paraId="27BA3762" w14:textId="77777777" w:rsidR="001D58B1" w:rsidRPr="00CE0EF6" w:rsidRDefault="001D58B1" w:rsidP="003856BA">
            <w:pPr>
              <w:spacing w:after="0" w:line="240" w:lineRule="auto"/>
              <w:rPr>
                <w:lang w:val="el-GR"/>
              </w:rPr>
            </w:pPr>
          </w:p>
        </w:tc>
      </w:tr>
    </w:tbl>
    <w:p w14:paraId="3C2886EF" w14:textId="77777777" w:rsidR="001D58B1" w:rsidRPr="00CE0EF6" w:rsidRDefault="001D58B1" w:rsidP="003856BA">
      <w:pPr>
        <w:numPr>
          <w:ilvl w:val="0"/>
          <w:numId w:val="9"/>
        </w:numPr>
        <w:spacing w:after="0" w:line="240" w:lineRule="auto"/>
        <w:rPr>
          <w:b/>
          <w:bCs/>
          <w:i/>
          <w:iCs/>
        </w:rPr>
      </w:pPr>
      <w:r w:rsidRPr="00CE0EF6">
        <w:rPr>
          <w:b/>
          <w:bCs/>
        </w:rPr>
        <w:lastRenderedPageBreak/>
        <w:t>ΣΥΝΙΣΤΩΜΕΝΗ ΒΙΒΛΙΟΓΡΑΦΙΑ</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1D58B1" w:rsidRPr="00DD379C" w14:paraId="609A744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D4A0D" w14:textId="255F82EB" w:rsidR="001D58B1" w:rsidRPr="00CE0EF6" w:rsidRDefault="001D58B1" w:rsidP="003856BA">
            <w:pPr>
              <w:spacing w:after="0" w:line="240" w:lineRule="auto"/>
            </w:pPr>
            <w:r w:rsidRPr="00CE0EF6">
              <w:rPr>
                <w:i/>
                <w:iCs/>
              </w:rPr>
              <w:t>--Προτεινόμενη</w:t>
            </w:r>
            <w:r w:rsidR="002839C7" w:rsidRPr="00CE0EF6">
              <w:rPr>
                <w:i/>
                <w:iCs/>
                <w:lang w:val="el-GR"/>
              </w:rPr>
              <w:t xml:space="preserve"> Βιβλιογραφία</w:t>
            </w:r>
            <w:r w:rsidRPr="00CE0EF6">
              <w:rPr>
                <w:i/>
                <w:iCs/>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120"/>
            </w:tblGrid>
            <w:tr w:rsidR="0005581D" w:rsidRPr="00DD379C" w14:paraId="44568AAE" w14:textId="77777777">
              <w:trPr>
                <w:tblCellSpacing w:w="0" w:type="dxa"/>
              </w:trPr>
              <w:tc>
                <w:tcPr>
                  <w:tcW w:w="0" w:type="auto"/>
                  <w:shd w:val="clear" w:color="auto" w:fill="FFFFFF"/>
                  <w:hideMark/>
                </w:tcPr>
                <w:tbl>
                  <w:tblPr>
                    <w:tblW w:w="0" w:type="auto"/>
                    <w:tblCellSpacing w:w="15" w:type="dxa"/>
                    <w:tblInd w:w="150" w:type="dxa"/>
                    <w:tblCellMar>
                      <w:top w:w="15" w:type="dxa"/>
                      <w:left w:w="15" w:type="dxa"/>
                      <w:bottom w:w="15" w:type="dxa"/>
                      <w:right w:w="15" w:type="dxa"/>
                    </w:tblCellMar>
                    <w:tblLook w:val="04A0" w:firstRow="1" w:lastRow="0" w:firstColumn="1" w:lastColumn="0" w:noHBand="0" w:noVBand="1"/>
                  </w:tblPr>
                  <w:tblGrid>
                    <w:gridCol w:w="8970"/>
                  </w:tblGrid>
                  <w:tr w:rsidR="0005581D" w:rsidRPr="00DD379C" w14:paraId="09479DA3" w14:textId="77777777">
                    <w:trPr>
                      <w:tblCellSpacing w:w="15" w:type="dxa"/>
                    </w:trPr>
                    <w:tc>
                      <w:tcPr>
                        <w:tcW w:w="0" w:type="auto"/>
                        <w:vAlign w:val="center"/>
                        <w:hideMark/>
                      </w:tcPr>
                      <w:p w14:paraId="52B5023E" w14:textId="657B4B4A" w:rsidR="007067DA" w:rsidRDefault="007067DA" w:rsidP="00AA1BE5">
                        <w:pPr>
                          <w:pStyle w:val="a6"/>
                          <w:numPr>
                            <w:ilvl w:val="0"/>
                            <w:numId w:val="17"/>
                          </w:numPr>
                          <w:tabs>
                            <w:tab w:val="left" w:pos="228"/>
                          </w:tabs>
                          <w:spacing w:after="0" w:line="240" w:lineRule="auto"/>
                          <w:ind w:left="228" w:hanging="180"/>
                          <w:rPr>
                            <w:lang w:val="el-GR"/>
                          </w:rPr>
                        </w:pPr>
                        <w:r w:rsidRPr="007067DA">
                          <w:rPr>
                            <w:lang w:val="el-GR"/>
                          </w:rPr>
                          <w:t xml:space="preserve">Γ. Μανουσάκης, </w:t>
                        </w:r>
                        <w:r>
                          <w:rPr>
                            <w:lang w:val="el-GR"/>
                          </w:rPr>
                          <w:t>«</w:t>
                        </w:r>
                        <w:r w:rsidRPr="007067DA">
                          <w:rPr>
                            <w:lang w:val="el-GR"/>
                          </w:rPr>
                          <w:t>Γενική και Ανόργανη Χημεία</w:t>
                        </w:r>
                        <w:r>
                          <w:rPr>
                            <w:lang w:val="el-GR"/>
                          </w:rPr>
                          <w:t>»</w:t>
                        </w:r>
                        <w:r w:rsidRPr="007067DA">
                          <w:rPr>
                            <w:lang w:val="el-GR"/>
                          </w:rPr>
                          <w:t>, Εκδόσεις: ΚΥΡΙΑΚΙΔΗ ΜΟΝΟΠΡΟΣΩΠΗ ΙΚΕ</w:t>
                        </w:r>
                        <w:r w:rsidR="00246C84">
                          <w:rPr>
                            <w:lang w:val="el-GR"/>
                          </w:rPr>
                          <w:t>, 2015.</w:t>
                        </w:r>
                        <w:r w:rsidRPr="007067DA">
                          <w:rPr>
                            <w:lang w:val="el-GR"/>
                          </w:rPr>
                          <w:t xml:space="preserve"> </w:t>
                        </w:r>
                      </w:p>
                      <w:p w14:paraId="77075C38" w14:textId="77777777" w:rsidR="007067DA" w:rsidRDefault="007067DA" w:rsidP="00AA1BE5">
                        <w:pPr>
                          <w:pStyle w:val="a6"/>
                          <w:numPr>
                            <w:ilvl w:val="0"/>
                            <w:numId w:val="17"/>
                          </w:numPr>
                          <w:tabs>
                            <w:tab w:val="left" w:pos="228"/>
                          </w:tabs>
                          <w:spacing w:after="0" w:line="240" w:lineRule="auto"/>
                          <w:ind w:left="228" w:hanging="180"/>
                          <w:rPr>
                            <w:lang w:val="el-GR"/>
                          </w:rPr>
                        </w:pPr>
                        <w:r w:rsidRPr="007067DA">
                          <w:t>P</w:t>
                        </w:r>
                        <w:r>
                          <w:rPr>
                            <w:lang w:val="el-GR"/>
                          </w:rPr>
                          <w:t xml:space="preserve">. </w:t>
                        </w:r>
                        <w:r w:rsidRPr="007067DA">
                          <w:t>Atkins</w:t>
                        </w:r>
                        <w:r w:rsidRPr="007067DA">
                          <w:rPr>
                            <w:lang w:val="el-GR"/>
                          </w:rPr>
                          <w:t xml:space="preserve">, </w:t>
                        </w:r>
                        <w:r w:rsidRPr="007067DA">
                          <w:t>L</w:t>
                        </w:r>
                        <w:r>
                          <w:rPr>
                            <w:lang w:val="el-GR"/>
                          </w:rPr>
                          <w:t xml:space="preserve">. </w:t>
                        </w:r>
                        <w:r w:rsidRPr="007067DA">
                          <w:t>Jones</w:t>
                        </w:r>
                        <w:r w:rsidRPr="007067DA">
                          <w:rPr>
                            <w:lang w:val="el-GR"/>
                          </w:rPr>
                          <w:t xml:space="preserve">, </w:t>
                        </w:r>
                        <w:r w:rsidRPr="007067DA">
                          <w:t>L</w:t>
                        </w:r>
                        <w:r>
                          <w:rPr>
                            <w:lang w:val="el-GR"/>
                          </w:rPr>
                          <w:t xml:space="preserve">. </w:t>
                        </w:r>
                        <w:proofErr w:type="spellStart"/>
                        <w:r w:rsidRPr="007067DA">
                          <w:t>Laverman</w:t>
                        </w:r>
                        <w:proofErr w:type="spellEnd"/>
                        <w:r w:rsidRPr="007067DA">
                          <w:rPr>
                            <w:lang w:val="el-GR"/>
                          </w:rPr>
                          <w:t xml:space="preserve"> (Επιμέλεια Π. Κουτσούκος), </w:t>
                        </w:r>
                        <w:r>
                          <w:rPr>
                            <w:lang w:val="el-GR"/>
                          </w:rPr>
                          <w:t>«</w:t>
                        </w:r>
                        <w:r w:rsidRPr="007067DA">
                          <w:rPr>
                            <w:lang w:val="el-GR"/>
                          </w:rPr>
                          <w:t>Αρχές Χημείας</w:t>
                        </w:r>
                        <w:r>
                          <w:rPr>
                            <w:lang w:val="el-GR"/>
                          </w:rPr>
                          <w:t>»</w:t>
                        </w:r>
                        <w:r w:rsidRPr="007067DA">
                          <w:rPr>
                            <w:lang w:val="el-GR"/>
                          </w:rPr>
                          <w:t>, 7</w:t>
                        </w:r>
                        <w:r w:rsidRPr="007067DA">
                          <w:rPr>
                            <w:vertAlign w:val="superscript"/>
                            <w:lang w:val="el-GR"/>
                          </w:rPr>
                          <w:t>η</w:t>
                        </w:r>
                        <w:r w:rsidRPr="007067DA">
                          <w:rPr>
                            <w:lang w:val="el-GR"/>
                          </w:rPr>
                          <w:t xml:space="preserve"> Αμερικάνικη 1</w:t>
                        </w:r>
                        <w:r w:rsidRPr="007067DA">
                          <w:rPr>
                            <w:vertAlign w:val="superscript"/>
                            <w:lang w:val="el-GR"/>
                          </w:rPr>
                          <w:t>η</w:t>
                        </w:r>
                        <w:r w:rsidRPr="007067DA">
                          <w:rPr>
                            <w:lang w:val="el-GR"/>
                          </w:rPr>
                          <w:t xml:space="preserve"> Ελληνική Έκδοση, Εκδόσεις </w:t>
                        </w:r>
                        <w:r w:rsidRPr="007067DA">
                          <w:t>UTOPIA</w:t>
                        </w:r>
                        <w:r w:rsidRPr="007067DA">
                          <w:rPr>
                            <w:lang w:val="el-GR"/>
                          </w:rPr>
                          <w:t>, 2018</w:t>
                        </w:r>
                        <w:r>
                          <w:rPr>
                            <w:lang w:val="el-GR"/>
                          </w:rPr>
                          <w:t>.</w:t>
                        </w:r>
                      </w:p>
                      <w:p w14:paraId="550602D7" w14:textId="2B33918A" w:rsidR="0005581D" w:rsidRDefault="007067DA" w:rsidP="00AA1BE5">
                        <w:pPr>
                          <w:pStyle w:val="a6"/>
                          <w:numPr>
                            <w:ilvl w:val="0"/>
                            <w:numId w:val="17"/>
                          </w:numPr>
                          <w:tabs>
                            <w:tab w:val="left" w:pos="228"/>
                          </w:tabs>
                          <w:spacing w:after="0" w:line="240" w:lineRule="auto"/>
                          <w:ind w:left="228" w:hanging="180"/>
                          <w:rPr>
                            <w:lang w:val="el-GR"/>
                          </w:rPr>
                        </w:pPr>
                        <w:r w:rsidRPr="007067DA">
                          <w:t>D</w:t>
                        </w:r>
                        <w:r w:rsidRPr="007067DA">
                          <w:rPr>
                            <w:lang w:val="el-GR"/>
                          </w:rPr>
                          <w:t>.</w:t>
                        </w:r>
                        <w:r w:rsidRPr="007067DA">
                          <w:t>D</w:t>
                        </w:r>
                        <w:r w:rsidRPr="007067DA">
                          <w:rPr>
                            <w:lang w:val="el-GR"/>
                          </w:rPr>
                          <w:t xml:space="preserve"> </w:t>
                        </w:r>
                        <w:r w:rsidRPr="007067DA">
                          <w:t>Ebbing</w:t>
                        </w:r>
                        <w:r w:rsidRPr="007067DA">
                          <w:rPr>
                            <w:lang w:val="el-GR"/>
                          </w:rPr>
                          <w:t xml:space="preserve">, </w:t>
                        </w:r>
                        <w:r w:rsidRPr="007067DA">
                          <w:t>S</w:t>
                        </w:r>
                        <w:r w:rsidRPr="007067DA">
                          <w:rPr>
                            <w:lang w:val="el-GR"/>
                          </w:rPr>
                          <w:t>.</w:t>
                        </w:r>
                        <w:r w:rsidRPr="007067DA">
                          <w:t>D</w:t>
                        </w:r>
                        <w:r w:rsidRPr="007067DA">
                          <w:rPr>
                            <w:lang w:val="el-GR"/>
                          </w:rPr>
                          <w:t xml:space="preserve">. </w:t>
                        </w:r>
                        <w:r w:rsidRPr="007067DA">
                          <w:t>Gammon</w:t>
                        </w:r>
                        <w:r w:rsidRPr="007067DA">
                          <w:rPr>
                            <w:lang w:val="el-GR"/>
                          </w:rPr>
                          <w:t xml:space="preserve"> (Μετάφραση: Ν.Δ. </w:t>
                        </w:r>
                        <w:proofErr w:type="spellStart"/>
                        <w:r w:rsidRPr="007067DA">
                          <w:rPr>
                            <w:lang w:val="el-GR"/>
                          </w:rPr>
                          <w:t>Κλούρας</w:t>
                        </w:r>
                        <w:proofErr w:type="spellEnd"/>
                        <w:r w:rsidRPr="007067DA">
                          <w:rPr>
                            <w:lang w:val="el-GR"/>
                          </w:rPr>
                          <w:t xml:space="preserve">), </w:t>
                        </w:r>
                        <w:r>
                          <w:rPr>
                            <w:lang w:val="el-GR"/>
                          </w:rPr>
                          <w:t>«</w:t>
                        </w:r>
                        <w:r w:rsidRPr="007067DA">
                          <w:rPr>
                            <w:lang w:val="el-GR"/>
                          </w:rPr>
                          <w:t>Σύγχρονη Γενική Χημεία</w:t>
                        </w:r>
                        <w:r>
                          <w:rPr>
                            <w:lang w:val="el-GR"/>
                          </w:rPr>
                          <w:t>»</w:t>
                        </w:r>
                        <w:r w:rsidRPr="007067DA">
                          <w:rPr>
                            <w:lang w:val="el-GR"/>
                          </w:rPr>
                          <w:t>, Εκδόσεις ΤΡΑΥΛΟΣ, 2013</w:t>
                        </w:r>
                        <w:r w:rsidR="00AA1BE5">
                          <w:rPr>
                            <w:lang w:val="el-GR"/>
                          </w:rPr>
                          <w:t>.</w:t>
                        </w:r>
                        <w:r w:rsidRPr="007067DA">
                          <w:rPr>
                            <w:lang w:val="el-GR"/>
                          </w:rPr>
                          <w:t xml:space="preserve"> </w:t>
                        </w:r>
                      </w:p>
                      <w:p w14:paraId="073ACEA0" w14:textId="2CA586CF" w:rsidR="007067DA" w:rsidRPr="007067DA" w:rsidRDefault="007067DA" w:rsidP="00AA1BE5">
                        <w:pPr>
                          <w:pStyle w:val="a6"/>
                          <w:numPr>
                            <w:ilvl w:val="0"/>
                            <w:numId w:val="17"/>
                          </w:numPr>
                          <w:tabs>
                            <w:tab w:val="left" w:pos="228"/>
                          </w:tabs>
                          <w:spacing w:after="0" w:line="240" w:lineRule="auto"/>
                          <w:ind w:left="228" w:hanging="180"/>
                          <w:rPr>
                            <w:lang w:val="el-GR"/>
                          </w:rPr>
                        </w:pPr>
                        <w:r w:rsidRPr="007067DA">
                          <w:rPr>
                            <w:rFonts w:eastAsia="Times New Roman" w:cs="Times New Roman"/>
                            <w:kern w:val="0"/>
                            <w14:ligatures w14:val="none"/>
                          </w:rPr>
                          <w:t>J</w:t>
                        </w:r>
                        <w:r w:rsidR="00AA1BE5" w:rsidRPr="00AA1BE5">
                          <w:rPr>
                            <w:rFonts w:eastAsia="Times New Roman" w:cs="Times New Roman"/>
                            <w:kern w:val="0"/>
                            <w:lang w:val="el-GR"/>
                            <w14:ligatures w14:val="none"/>
                          </w:rPr>
                          <w:t xml:space="preserve">. </w:t>
                        </w:r>
                        <w:r w:rsidRPr="007067DA">
                          <w:rPr>
                            <w:rFonts w:eastAsia="Times New Roman" w:cs="Times New Roman"/>
                            <w:kern w:val="0"/>
                            <w14:ligatures w14:val="none"/>
                          </w:rPr>
                          <w:t>K</w:t>
                        </w:r>
                        <w:r w:rsidRPr="00AA1BE5">
                          <w:rPr>
                            <w:rFonts w:eastAsia="Times New Roman" w:cs="Times New Roman"/>
                            <w:kern w:val="0"/>
                            <w:lang w:val="el-GR"/>
                            <w14:ligatures w14:val="none"/>
                          </w:rPr>
                          <w:t xml:space="preserve">. </w:t>
                        </w:r>
                        <w:r w:rsidRPr="007067DA">
                          <w:rPr>
                            <w:rFonts w:eastAsia="Times New Roman" w:cs="Times New Roman"/>
                            <w:kern w:val="0"/>
                            <w14:ligatures w14:val="none"/>
                          </w:rPr>
                          <w:t>Robinson</w:t>
                        </w:r>
                        <w:r w:rsidRPr="00AA1BE5">
                          <w:rPr>
                            <w:rFonts w:eastAsia="Times New Roman" w:cs="Times New Roman"/>
                            <w:kern w:val="0"/>
                            <w:lang w:val="el-GR"/>
                            <w14:ligatures w14:val="none"/>
                          </w:rPr>
                          <w:t xml:space="preserve">, </w:t>
                        </w:r>
                        <w:r w:rsidRPr="007067DA">
                          <w:rPr>
                            <w:rFonts w:eastAsia="Times New Roman" w:cs="Times New Roman"/>
                            <w:kern w:val="0"/>
                            <w14:ligatures w14:val="none"/>
                          </w:rPr>
                          <w:t>J</w:t>
                        </w:r>
                        <w:r w:rsidR="00AA1BE5" w:rsidRPr="00AA1BE5">
                          <w:rPr>
                            <w:rFonts w:eastAsia="Times New Roman" w:cs="Times New Roman"/>
                            <w:kern w:val="0"/>
                            <w:lang w:val="el-GR"/>
                            <w14:ligatures w14:val="none"/>
                          </w:rPr>
                          <w:t xml:space="preserve">. </w:t>
                        </w:r>
                        <w:r w:rsidRPr="007067DA">
                          <w:rPr>
                            <w:rFonts w:eastAsia="Times New Roman" w:cs="Times New Roman"/>
                            <w:kern w:val="0"/>
                            <w14:ligatures w14:val="none"/>
                          </w:rPr>
                          <w:t>E</w:t>
                        </w:r>
                        <w:r w:rsidRPr="00AA1BE5">
                          <w:rPr>
                            <w:rFonts w:eastAsia="Times New Roman" w:cs="Times New Roman"/>
                            <w:kern w:val="0"/>
                            <w:lang w:val="el-GR"/>
                            <w14:ligatures w14:val="none"/>
                          </w:rPr>
                          <w:t xml:space="preserve">. </w:t>
                        </w:r>
                        <w:r w:rsidRPr="007067DA">
                          <w:rPr>
                            <w:rFonts w:eastAsia="Times New Roman" w:cs="Times New Roman"/>
                            <w:kern w:val="0"/>
                            <w14:ligatures w14:val="none"/>
                          </w:rPr>
                          <w:t>McMurry</w:t>
                        </w:r>
                        <w:r w:rsidR="00AA1BE5" w:rsidRPr="00AA1BE5">
                          <w:rPr>
                            <w:rFonts w:eastAsia="Times New Roman" w:cs="Times New Roman"/>
                            <w:kern w:val="0"/>
                            <w:lang w:val="el-GR"/>
                            <w14:ligatures w14:val="none"/>
                          </w:rPr>
                          <w:t xml:space="preserve">, </w:t>
                        </w:r>
                        <w:r w:rsidRPr="007067DA">
                          <w:rPr>
                            <w:rFonts w:eastAsia="Times New Roman" w:cs="Times New Roman"/>
                            <w:kern w:val="0"/>
                            <w14:ligatures w14:val="none"/>
                          </w:rPr>
                          <w:t>R</w:t>
                        </w:r>
                        <w:r w:rsidR="00AA1BE5" w:rsidRPr="00AA1BE5">
                          <w:rPr>
                            <w:rFonts w:eastAsia="Times New Roman" w:cs="Times New Roman"/>
                            <w:kern w:val="0"/>
                            <w:lang w:val="el-GR"/>
                            <w14:ligatures w14:val="none"/>
                          </w:rPr>
                          <w:t xml:space="preserve">. </w:t>
                        </w:r>
                        <w:r w:rsidRPr="007067DA">
                          <w:rPr>
                            <w:rFonts w:eastAsia="Times New Roman" w:cs="Times New Roman"/>
                            <w:kern w:val="0"/>
                            <w14:ligatures w14:val="none"/>
                          </w:rPr>
                          <w:t>C</w:t>
                        </w:r>
                        <w:r w:rsidRPr="00AA1BE5">
                          <w:rPr>
                            <w:rFonts w:eastAsia="Times New Roman" w:cs="Times New Roman"/>
                            <w:kern w:val="0"/>
                            <w:lang w:val="el-GR"/>
                            <w14:ligatures w14:val="none"/>
                          </w:rPr>
                          <w:t xml:space="preserve">. </w:t>
                        </w:r>
                        <w:r w:rsidRPr="007067DA">
                          <w:rPr>
                            <w:rFonts w:eastAsia="Times New Roman" w:cs="Times New Roman"/>
                            <w:kern w:val="0"/>
                            <w14:ligatures w14:val="none"/>
                          </w:rPr>
                          <w:t>Fay</w:t>
                        </w:r>
                        <w:r w:rsidR="00AA1BE5">
                          <w:rPr>
                            <w:rFonts w:eastAsia="Times New Roman" w:cs="Times New Roman"/>
                            <w:kern w:val="0"/>
                            <w:lang w:val="el-GR"/>
                            <w14:ligatures w14:val="none"/>
                          </w:rPr>
                          <w:t>, «</w:t>
                        </w:r>
                        <w:r w:rsidRPr="007067DA">
                          <w:rPr>
                            <w:rFonts w:eastAsia="Times New Roman" w:cs="Times New Roman"/>
                            <w:kern w:val="0"/>
                            <w:lang w:val="el-GR"/>
                            <w14:ligatures w14:val="none"/>
                          </w:rPr>
                          <w:t>ΓΕΝΙΚΗ ΧΗΜΕΙΑ</w:t>
                        </w:r>
                        <w:r w:rsidR="00AA1BE5">
                          <w:rPr>
                            <w:rFonts w:eastAsia="Times New Roman" w:cs="Times New Roman"/>
                            <w:kern w:val="0"/>
                            <w:lang w:val="el-GR"/>
                            <w14:ligatures w14:val="none"/>
                          </w:rPr>
                          <w:t xml:space="preserve">», </w:t>
                        </w:r>
                        <w:r w:rsidRPr="007067DA">
                          <w:rPr>
                            <w:rFonts w:eastAsia="Times New Roman" w:cs="Times New Roman"/>
                            <w:kern w:val="0"/>
                            <w:lang w:val="el-GR"/>
                            <w14:ligatures w14:val="none"/>
                          </w:rPr>
                          <w:t>Εκδόσεις ΚΡΙΤΙΚΗ ΑΕ</w:t>
                        </w:r>
                        <w:r w:rsidR="00AA1BE5">
                          <w:rPr>
                            <w:rFonts w:eastAsia="Times New Roman" w:cs="Times New Roman"/>
                            <w:kern w:val="0"/>
                            <w:lang w:val="el-GR"/>
                            <w14:ligatures w14:val="none"/>
                          </w:rPr>
                          <w:t>, 2022.</w:t>
                        </w:r>
                      </w:p>
                      <w:p w14:paraId="790CAF67" w14:textId="7CE5D9A0" w:rsidR="007067DA" w:rsidRPr="007067DA" w:rsidRDefault="007067DA" w:rsidP="00AA1BE5">
                        <w:pPr>
                          <w:pStyle w:val="a6"/>
                          <w:numPr>
                            <w:ilvl w:val="0"/>
                            <w:numId w:val="17"/>
                          </w:numPr>
                          <w:tabs>
                            <w:tab w:val="left" w:pos="228"/>
                          </w:tabs>
                          <w:spacing w:after="0" w:line="240" w:lineRule="auto"/>
                          <w:ind w:left="228" w:hanging="180"/>
                          <w:rPr>
                            <w:lang w:val="el-GR"/>
                          </w:rPr>
                        </w:pPr>
                        <w:r w:rsidRPr="007067DA">
                          <w:rPr>
                            <w:rFonts w:eastAsia="Times New Roman" w:cs="Times New Roman"/>
                            <w:kern w:val="0"/>
                            <w14:ligatures w14:val="none"/>
                          </w:rPr>
                          <w:t>D</w:t>
                        </w:r>
                        <w:r w:rsidR="00AA1BE5" w:rsidRPr="00AA1BE5">
                          <w:rPr>
                            <w:rFonts w:eastAsia="Times New Roman" w:cs="Times New Roman"/>
                            <w:kern w:val="0"/>
                            <w:lang w:val="el-GR"/>
                            <w14:ligatures w14:val="none"/>
                          </w:rPr>
                          <w:t xml:space="preserve">. </w:t>
                        </w:r>
                        <w:r w:rsidRPr="007067DA">
                          <w:rPr>
                            <w:rFonts w:eastAsia="Times New Roman" w:cs="Times New Roman"/>
                            <w:kern w:val="0"/>
                            <w14:ligatures w14:val="none"/>
                          </w:rPr>
                          <w:t>Ebbing</w:t>
                        </w:r>
                        <w:r w:rsidR="00AA1BE5" w:rsidRPr="00AA1BE5">
                          <w:rPr>
                            <w:rFonts w:eastAsia="Times New Roman" w:cs="Times New Roman"/>
                            <w:kern w:val="0"/>
                            <w:lang w:val="el-GR"/>
                            <w14:ligatures w14:val="none"/>
                          </w:rPr>
                          <w:t xml:space="preserve">, </w:t>
                        </w:r>
                        <w:r w:rsidRPr="007067DA">
                          <w:rPr>
                            <w:rFonts w:eastAsia="Times New Roman" w:cs="Times New Roman"/>
                            <w:kern w:val="0"/>
                            <w14:ligatures w14:val="none"/>
                          </w:rPr>
                          <w:t>S</w:t>
                        </w:r>
                        <w:r w:rsidR="00AA1BE5" w:rsidRPr="00AA1BE5">
                          <w:rPr>
                            <w:rFonts w:eastAsia="Times New Roman" w:cs="Times New Roman"/>
                            <w:kern w:val="0"/>
                            <w:lang w:val="el-GR"/>
                            <w14:ligatures w14:val="none"/>
                          </w:rPr>
                          <w:t xml:space="preserve">. </w:t>
                        </w:r>
                        <w:r w:rsidRPr="007067DA">
                          <w:rPr>
                            <w:rFonts w:eastAsia="Times New Roman" w:cs="Times New Roman"/>
                            <w:kern w:val="0"/>
                            <w14:ligatures w14:val="none"/>
                          </w:rPr>
                          <w:t>Gammon</w:t>
                        </w:r>
                        <w:r w:rsidR="00AA1BE5">
                          <w:rPr>
                            <w:rFonts w:eastAsia="Times New Roman" w:cs="Times New Roman"/>
                            <w:kern w:val="0"/>
                            <w:lang w:val="el-GR"/>
                            <w14:ligatures w14:val="none"/>
                          </w:rPr>
                          <w:t>, «</w:t>
                        </w:r>
                        <w:r w:rsidRPr="007067DA">
                          <w:rPr>
                            <w:rFonts w:eastAsia="Times New Roman" w:cs="Times New Roman"/>
                            <w:kern w:val="0"/>
                            <w:lang w:val="el-GR"/>
                            <w14:ligatures w14:val="none"/>
                          </w:rPr>
                          <w:t>ΣΥΓΧΡΟΝΗ ΓΕΝΙΚΗ ΚΑΙ ΑΝΟΡΓΑΝΗ ΧΗΜΕΙΑ</w:t>
                        </w:r>
                        <w:r w:rsidR="00AA1BE5">
                          <w:rPr>
                            <w:rFonts w:eastAsia="Times New Roman" w:cs="Times New Roman"/>
                            <w:kern w:val="0"/>
                            <w:lang w:val="el-GR"/>
                            <w14:ligatures w14:val="none"/>
                          </w:rPr>
                          <w:t>»,</w:t>
                        </w:r>
                        <w:r w:rsidRPr="007067DA">
                          <w:rPr>
                            <w:rFonts w:eastAsia="Times New Roman" w:cs="Times New Roman"/>
                            <w:kern w:val="0"/>
                            <w:lang w:val="el-GR"/>
                            <w14:ligatures w14:val="none"/>
                          </w:rPr>
                          <w:t xml:space="preserve"> Εκδόσεις ΤΡΑΥΛΟΣ &amp; ΣΙΑ ΟΕ</w:t>
                        </w:r>
                        <w:r w:rsidR="00AA1BE5">
                          <w:rPr>
                            <w:rFonts w:eastAsia="Times New Roman" w:cs="Times New Roman"/>
                            <w:kern w:val="0"/>
                            <w:lang w:val="el-GR"/>
                            <w14:ligatures w14:val="none"/>
                          </w:rPr>
                          <w:t>, 2023.</w:t>
                        </w:r>
                      </w:p>
                      <w:p w14:paraId="092C7315" w14:textId="3FDA2D6A" w:rsidR="007067DA" w:rsidRPr="00AA1BE5" w:rsidRDefault="00AA1BE5" w:rsidP="00AA1BE5">
                        <w:pPr>
                          <w:pStyle w:val="a6"/>
                          <w:numPr>
                            <w:ilvl w:val="0"/>
                            <w:numId w:val="17"/>
                          </w:numPr>
                          <w:tabs>
                            <w:tab w:val="left" w:pos="228"/>
                          </w:tabs>
                          <w:spacing w:after="0" w:line="240" w:lineRule="auto"/>
                          <w:ind w:left="228" w:hanging="180"/>
                          <w:rPr>
                            <w:lang w:val="el-GR"/>
                          </w:rPr>
                        </w:pPr>
                        <w:r w:rsidRPr="007067DA">
                          <w:rPr>
                            <w:rFonts w:eastAsia="Times New Roman" w:cs="Times New Roman"/>
                            <w:kern w:val="0"/>
                            <w14:ligatures w14:val="none"/>
                          </w:rPr>
                          <w:t>K</w:t>
                        </w:r>
                        <w:r>
                          <w:rPr>
                            <w:rFonts w:eastAsia="Times New Roman" w:cs="Times New Roman"/>
                            <w:kern w:val="0"/>
                            <w:lang w:val="el-GR"/>
                            <w14:ligatures w14:val="none"/>
                          </w:rPr>
                          <w:t xml:space="preserve">. </w:t>
                        </w:r>
                        <w:r w:rsidRPr="007067DA">
                          <w:rPr>
                            <w:rFonts w:eastAsia="Times New Roman" w:cs="Times New Roman"/>
                            <w:kern w:val="0"/>
                            <w14:ligatures w14:val="none"/>
                          </w:rPr>
                          <w:t>Timberlake</w:t>
                        </w:r>
                        <w:r>
                          <w:rPr>
                            <w:rFonts w:eastAsia="Times New Roman" w:cs="Times New Roman"/>
                            <w:kern w:val="0"/>
                            <w:lang w:val="el-GR"/>
                            <w14:ligatures w14:val="none"/>
                          </w:rPr>
                          <w:t>, «</w:t>
                        </w:r>
                        <w:r w:rsidRPr="007067DA">
                          <w:rPr>
                            <w:rFonts w:eastAsia="Times New Roman" w:cs="Times New Roman"/>
                            <w:kern w:val="0"/>
                            <w:lang w:val="el-GR"/>
                            <w14:ligatures w14:val="none"/>
                          </w:rPr>
                          <w:t>ΧΗΜΕΙΑ: ΕΙΣΑΓΩΓΗ ΣΤΗ ΓΕΝΙΚΗ, ΟΡΓΑΝΙΚΗ ΚΑΙ ΒΙΟΛΟΓΙΚΗ ΧΗΜΕΙΑ</w:t>
                        </w:r>
                        <w:r>
                          <w:rPr>
                            <w:rFonts w:eastAsia="Times New Roman" w:cs="Times New Roman"/>
                            <w:kern w:val="0"/>
                            <w:lang w:val="el-GR"/>
                            <w14:ligatures w14:val="none"/>
                          </w:rPr>
                          <w:t xml:space="preserve">», </w:t>
                        </w:r>
                        <w:r w:rsidRPr="00AA1BE5">
                          <w:rPr>
                            <w:rFonts w:eastAsia="Times New Roman" w:cs="Times New Roman"/>
                            <w:kern w:val="0"/>
                            <w:lang w:val="el-GR"/>
                            <w14:ligatures w14:val="none"/>
                          </w:rPr>
                          <w:t>Εκδόσεις ΚΛΕΙΔΑΡΙΘΜΟΣ ΕΠΕ</w:t>
                        </w:r>
                        <w:r>
                          <w:rPr>
                            <w:rFonts w:eastAsia="Times New Roman" w:cs="Times New Roman"/>
                            <w:kern w:val="0"/>
                            <w:lang w:val="el-GR"/>
                            <w14:ligatures w14:val="none"/>
                          </w:rPr>
                          <w:t>, 2023.</w:t>
                        </w:r>
                        <w:r w:rsidR="007067DA" w:rsidRPr="00AA1BE5">
                          <w:rPr>
                            <w:rFonts w:eastAsia="Times New Roman" w:cs="Times New Roman"/>
                            <w:kern w:val="0"/>
                            <w:lang w:val="el-GR"/>
                            <w14:ligatures w14:val="none"/>
                          </w:rPr>
                          <w:t xml:space="preserve"> </w:t>
                        </w:r>
                      </w:p>
                    </w:tc>
                  </w:tr>
                </w:tbl>
                <w:p w14:paraId="1B7721C0" w14:textId="77777777" w:rsidR="0005581D" w:rsidRPr="007067DA" w:rsidRDefault="0005581D" w:rsidP="0005581D">
                  <w:pPr>
                    <w:spacing w:after="0" w:line="240" w:lineRule="auto"/>
                    <w:rPr>
                      <w:rFonts w:eastAsia="Times New Roman" w:cs="Times New Roman"/>
                      <w:kern w:val="0"/>
                      <w:lang w:val="el-GR"/>
                      <w14:ligatures w14:val="none"/>
                    </w:rPr>
                  </w:pPr>
                </w:p>
              </w:tc>
            </w:tr>
          </w:tbl>
          <w:p w14:paraId="370F4A19" w14:textId="01178D62" w:rsidR="001D58B1" w:rsidRPr="00CE0EF6" w:rsidRDefault="001D58B1" w:rsidP="004D7C7D">
            <w:pPr>
              <w:widowControl w:val="0"/>
              <w:numPr>
                <w:ilvl w:val="0"/>
                <w:numId w:val="15"/>
              </w:numPr>
              <w:tabs>
                <w:tab w:val="left" w:pos="823"/>
              </w:tabs>
              <w:autoSpaceDE w:val="0"/>
              <w:autoSpaceDN w:val="0"/>
              <w:spacing w:before="4" w:after="0" w:line="240" w:lineRule="auto"/>
              <w:ind w:right="-120"/>
              <w:rPr>
                <w:lang w:val="el-GR"/>
              </w:rPr>
            </w:pPr>
          </w:p>
        </w:tc>
      </w:tr>
    </w:tbl>
    <w:p w14:paraId="58BD9819" w14:textId="77777777" w:rsidR="00A224AE" w:rsidRPr="00CE0EF6" w:rsidRDefault="00A224AE" w:rsidP="003856BA">
      <w:pPr>
        <w:spacing w:after="0" w:line="240" w:lineRule="auto"/>
        <w:rPr>
          <w:lang w:val="el-GR"/>
        </w:rPr>
      </w:pPr>
    </w:p>
    <w:sectPr w:rsidR="00A224AE" w:rsidRPr="00CE0EF6" w:rsidSect="0005581D">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F76"/>
    <w:multiLevelType w:val="multilevel"/>
    <w:tmpl w:val="5E9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E2EA5"/>
    <w:multiLevelType w:val="multilevel"/>
    <w:tmpl w:val="5ECACF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D30BE"/>
    <w:multiLevelType w:val="hybridMultilevel"/>
    <w:tmpl w:val="35240210"/>
    <w:lvl w:ilvl="0" w:tplc="E51C1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504F4"/>
    <w:multiLevelType w:val="multilevel"/>
    <w:tmpl w:val="732239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977A09"/>
    <w:multiLevelType w:val="hybridMultilevel"/>
    <w:tmpl w:val="E14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4263E"/>
    <w:multiLevelType w:val="hybridMultilevel"/>
    <w:tmpl w:val="9048C5F6"/>
    <w:lvl w:ilvl="0" w:tplc="1F30DB00">
      <w:numFmt w:val="bullet"/>
      <w:lvlText w:val=""/>
      <w:lvlJc w:val="left"/>
      <w:pPr>
        <w:ind w:left="827" w:hanging="360"/>
      </w:pPr>
      <w:rPr>
        <w:rFonts w:ascii="Symbol" w:eastAsia="Symbol" w:hAnsi="Symbol" w:cs="Symbol" w:hint="default"/>
        <w:b w:val="0"/>
        <w:bCs w:val="0"/>
        <w:i w:val="0"/>
        <w:iCs w:val="0"/>
        <w:color w:val="001F5F"/>
        <w:spacing w:val="0"/>
        <w:w w:val="99"/>
        <w:sz w:val="20"/>
        <w:szCs w:val="20"/>
        <w:lang w:val="el-GR" w:eastAsia="en-US" w:bidi="ar-SA"/>
      </w:rPr>
    </w:lvl>
    <w:lvl w:ilvl="1" w:tplc="2BC44D92">
      <w:numFmt w:val="bullet"/>
      <w:lvlText w:val=""/>
      <w:lvlJc w:val="left"/>
      <w:pPr>
        <w:ind w:left="827" w:hanging="168"/>
      </w:pPr>
      <w:rPr>
        <w:rFonts w:ascii="Symbol" w:eastAsia="Symbol" w:hAnsi="Symbol" w:cs="Symbol" w:hint="default"/>
        <w:b w:val="0"/>
        <w:bCs w:val="0"/>
        <w:i w:val="0"/>
        <w:iCs w:val="0"/>
        <w:spacing w:val="0"/>
        <w:w w:val="100"/>
        <w:sz w:val="24"/>
        <w:szCs w:val="24"/>
        <w:lang w:val="el-GR" w:eastAsia="en-US" w:bidi="ar-SA"/>
      </w:rPr>
    </w:lvl>
    <w:lvl w:ilvl="2" w:tplc="6F4ACE48">
      <w:numFmt w:val="bullet"/>
      <w:lvlText w:val="•"/>
      <w:lvlJc w:val="left"/>
      <w:pPr>
        <w:ind w:left="2348" w:hanging="168"/>
      </w:pPr>
      <w:rPr>
        <w:rFonts w:hint="default"/>
        <w:lang w:val="el-GR" w:eastAsia="en-US" w:bidi="ar-SA"/>
      </w:rPr>
    </w:lvl>
    <w:lvl w:ilvl="3" w:tplc="39F02534">
      <w:numFmt w:val="bullet"/>
      <w:lvlText w:val="•"/>
      <w:lvlJc w:val="left"/>
      <w:pPr>
        <w:ind w:left="3113" w:hanging="168"/>
      </w:pPr>
      <w:rPr>
        <w:rFonts w:hint="default"/>
        <w:lang w:val="el-GR" w:eastAsia="en-US" w:bidi="ar-SA"/>
      </w:rPr>
    </w:lvl>
    <w:lvl w:ilvl="4" w:tplc="98FC84F0">
      <w:numFmt w:val="bullet"/>
      <w:lvlText w:val="•"/>
      <w:lvlJc w:val="left"/>
      <w:pPr>
        <w:ind w:left="3877" w:hanging="168"/>
      </w:pPr>
      <w:rPr>
        <w:rFonts w:hint="default"/>
        <w:lang w:val="el-GR" w:eastAsia="en-US" w:bidi="ar-SA"/>
      </w:rPr>
    </w:lvl>
    <w:lvl w:ilvl="5" w:tplc="8E582812">
      <w:numFmt w:val="bullet"/>
      <w:lvlText w:val="•"/>
      <w:lvlJc w:val="left"/>
      <w:pPr>
        <w:ind w:left="4642" w:hanging="168"/>
      </w:pPr>
      <w:rPr>
        <w:rFonts w:hint="default"/>
        <w:lang w:val="el-GR" w:eastAsia="en-US" w:bidi="ar-SA"/>
      </w:rPr>
    </w:lvl>
    <w:lvl w:ilvl="6" w:tplc="89E81E6C">
      <w:numFmt w:val="bullet"/>
      <w:lvlText w:val="•"/>
      <w:lvlJc w:val="left"/>
      <w:pPr>
        <w:ind w:left="5406" w:hanging="168"/>
      </w:pPr>
      <w:rPr>
        <w:rFonts w:hint="default"/>
        <w:lang w:val="el-GR" w:eastAsia="en-US" w:bidi="ar-SA"/>
      </w:rPr>
    </w:lvl>
    <w:lvl w:ilvl="7" w:tplc="5D0E76A2">
      <w:numFmt w:val="bullet"/>
      <w:lvlText w:val="•"/>
      <w:lvlJc w:val="left"/>
      <w:pPr>
        <w:ind w:left="6170" w:hanging="168"/>
      </w:pPr>
      <w:rPr>
        <w:rFonts w:hint="default"/>
        <w:lang w:val="el-GR" w:eastAsia="en-US" w:bidi="ar-SA"/>
      </w:rPr>
    </w:lvl>
    <w:lvl w:ilvl="8" w:tplc="BF20C89A">
      <w:numFmt w:val="bullet"/>
      <w:lvlText w:val="•"/>
      <w:lvlJc w:val="left"/>
      <w:pPr>
        <w:ind w:left="6935" w:hanging="168"/>
      </w:pPr>
      <w:rPr>
        <w:rFonts w:hint="default"/>
        <w:lang w:val="el-GR" w:eastAsia="en-US" w:bidi="ar-SA"/>
      </w:rPr>
    </w:lvl>
  </w:abstractNum>
  <w:abstractNum w:abstractNumId="6" w15:restartNumberingAfterBreak="0">
    <w:nsid w:val="3E0919BC"/>
    <w:multiLevelType w:val="multilevel"/>
    <w:tmpl w:val="E0B2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A4422A"/>
    <w:multiLevelType w:val="hybridMultilevel"/>
    <w:tmpl w:val="5A446F3A"/>
    <w:lvl w:ilvl="0" w:tplc="85A8FD5C">
      <w:numFmt w:val="bullet"/>
      <w:lvlText w:val=""/>
      <w:lvlJc w:val="left"/>
      <w:pPr>
        <w:ind w:left="823" w:hanging="360"/>
      </w:pPr>
      <w:rPr>
        <w:rFonts w:ascii="Symbol" w:eastAsia="Symbol" w:hAnsi="Symbol" w:cs="Symbol" w:hint="default"/>
        <w:b w:val="0"/>
        <w:bCs w:val="0"/>
        <w:i w:val="0"/>
        <w:iCs w:val="0"/>
        <w:spacing w:val="0"/>
        <w:w w:val="100"/>
        <w:sz w:val="24"/>
        <w:szCs w:val="24"/>
        <w:lang w:val="el-GR" w:eastAsia="en-US" w:bidi="ar-SA"/>
      </w:rPr>
    </w:lvl>
    <w:lvl w:ilvl="1" w:tplc="3710D780">
      <w:numFmt w:val="bullet"/>
      <w:lvlText w:val="•"/>
      <w:lvlJc w:val="left"/>
      <w:pPr>
        <w:ind w:left="1584" w:hanging="360"/>
      </w:pPr>
      <w:rPr>
        <w:rFonts w:hint="default"/>
        <w:lang w:val="el-GR" w:eastAsia="en-US" w:bidi="ar-SA"/>
      </w:rPr>
    </w:lvl>
    <w:lvl w:ilvl="2" w:tplc="D44ABCB8">
      <w:numFmt w:val="bullet"/>
      <w:lvlText w:val="•"/>
      <w:lvlJc w:val="left"/>
      <w:pPr>
        <w:ind w:left="2348" w:hanging="360"/>
      </w:pPr>
      <w:rPr>
        <w:rFonts w:hint="default"/>
        <w:lang w:val="el-GR" w:eastAsia="en-US" w:bidi="ar-SA"/>
      </w:rPr>
    </w:lvl>
    <w:lvl w:ilvl="3" w:tplc="89FAE55A">
      <w:numFmt w:val="bullet"/>
      <w:lvlText w:val="•"/>
      <w:lvlJc w:val="left"/>
      <w:pPr>
        <w:ind w:left="3113" w:hanging="360"/>
      </w:pPr>
      <w:rPr>
        <w:rFonts w:hint="default"/>
        <w:lang w:val="el-GR" w:eastAsia="en-US" w:bidi="ar-SA"/>
      </w:rPr>
    </w:lvl>
    <w:lvl w:ilvl="4" w:tplc="4242467C">
      <w:numFmt w:val="bullet"/>
      <w:lvlText w:val="•"/>
      <w:lvlJc w:val="left"/>
      <w:pPr>
        <w:ind w:left="3877" w:hanging="360"/>
      </w:pPr>
      <w:rPr>
        <w:rFonts w:hint="default"/>
        <w:lang w:val="el-GR" w:eastAsia="en-US" w:bidi="ar-SA"/>
      </w:rPr>
    </w:lvl>
    <w:lvl w:ilvl="5" w:tplc="79F04B38">
      <w:numFmt w:val="bullet"/>
      <w:lvlText w:val="•"/>
      <w:lvlJc w:val="left"/>
      <w:pPr>
        <w:ind w:left="4641" w:hanging="360"/>
      </w:pPr>
      <w:rPr>
        <w:rFonts w:hint="default"/>
        <w:lang w:val="el-GR" w:eastAsia="en-US" w:bidi="ar-SA"/>
      </w:rPr>
    </w:lvl>
    <w:lvl w:ilvl="6" w:tplc="30BE3E8C">
      <w:numFmt w:val="bullet"/>
      <w:lvlText w:val="•"/>
      <w:lvlJc w:val="left"/>
      <w:pPr>
        <w:ind w:left="5406" w:hanging="360"/>
      </w:pPr>
      <w:rPr>
        <w:rFonts w:hint="default"/>
        <w:lang w:val="el-GR" w:eastAsia="en-US" w:bidi="ar-SA"/>
      </w:rPr>
    </w:lvl>
    <w:lvl w:ilvl="7" w:tplc="DE064AE6">
      <w:numFmt w:val="bullet"/>
      <w:lvlText w:val="•"/>
      <w:lvlJc w:val="left"/>
      <w:pPr>
        <w:ind w:left="6170" w:hanging="360"/>
      </w:pPr>
      <w:rPr>
        <w:rFonts w:hint="default"/>
        <w:lang w:val="el-GR" w:eastAsia="en-US" w:bidi="ar-SA"/>
      </w:rPr>
    </w:lvl>
    <w:lvl w:ilvl="8" w:tplc="EAC8BD60">
      <w:numFmt w:val="bullet"/>
      <w:lvlText w:val="•"/>
      <w:lvlJc w:val="left"/>
      <w:pPr>
        <w:ind w:left="6935" w:hanging="360"/>
      </w:pPr>
      <w:rPr>
        <w:rFonts w:hint="default"/>
        <w:lang w:val="el-GR" w:eastAsia="en-US" w:bidi="ar-SA"/>
      </w:rPr>
    </w:lvl>
  </w:abstractNum>
  <w:abstractNum w:abstractNumId="8" w15:restartNumberingAfterBreak="0">
    <w:nsid w:val="42602F9F"/>
    <w:multiLevelType w:val="multilevel"/>
    <w:tmpl w:val="6A10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081A6E"/>
    <w:multiLevelType w:val="multilevel"/>
    <w:tmpl w:val="6E96CF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01232B"/>
    <w:multiLevelType w:val="multilevel"/>
    <w:tmpl w:val="A4BC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60D3C"/>
    <w:multiLevelType w:val="multilevel"/>
    <w:tmpl w:val="B64A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3513C"/>
    <w:multiLevelType w:val="hybridMultilevel"/>
    <w:tmpl w:val="5ECC307E"/>
    <w:lvl w:ilvl="0" w:tplc="C7E64B60">
      <w:numFmt w:val="bullet"/>
      <w:lvlText w:val="•"/>
      <w:lvlJc w:val="left"/>
      <w:pPr>
        <w:ind w:left="390" w:hanging="190"/>
      </w:pPr>
      <w:rPr>
        <w:rFonts w:ascii="Calibri" w:eastAsia="Calibri" w:hAnsi="Calibri" w:cs="Calibri" w:hint="default"/>
        <w:b w:val="0"/>
        <w:bCs w:val="0"/>
        <w:i w:val="0"/>
        <w:iCs w:val="0"/>
        <w:color w:val="001F5F"/>
        <w:spacing w:val="0"/>
        <w:w w:val="99"/>
        <w:sz w:val="20"/>
        <w:szCs w:val="20"/>
        <w:lang w:val="el-GR" w:eastAsia="en-US" w:bidi="ar-SA"/>
      </w:rPr>
    </w:lvl>
    <w:lvl w:ilvl="1" w:tplc="2C02C2A6">
      <w:numFmt w:val="bullet"/>
      <w:lvlText w:val="•"/>
      <w:lvlJc w:val="left"/>
      <w:pPr>
        <w:ind w:left="1206" w:hanging="190"/>
      </w:pPr>
      <w:rPr>
        <w:rFonts w:hint="default"/>
        <w:lang w:val="el-GR" w:eastAsia="en-US" w:bidi="ar-SA"/>
      </w:rPr>
    </w:lvl>
    <w:lvl w:ilvl="2" w:tplc="D5F248F6">
      <w:numFmt w:val="bullet"/>
      <w:lvlText w:val="•"/>
      <w:lvlJc w:val="left"/>
      <w:pPr>
        <w:ind w:left="2012" w:hanging="190"/>
      </w:pPr>
      <w:rPr>
        <w:rFonts w:hint="default"/>
        <w:lang w:val="el-GR" w:eastAsia="en-US" w:bidi="ar-SA"/>
      </w:rPr>
    </w:lvl>
    <w:lvl w:ilvl="3" w:tplc="5C7A0C10">
      <w:numFmt w:val="bullet"/>
      <w:lvlText w:val="•"/>
      <w:lvlJc w:val="left"/>
      <w:pPr>
        <w:ind w:left="2819" w:hanging="190"/>
      </w:pPr>
      <w:rPr>
        <w:rFonts w:hint="default"/>
        <w:lang w:val="el-GR" w:eastAsia="en-US" w:bidi="ar-SA"/>
      </w:rPr>
    </w:lvl>
    <w:lvl w:ilvl="4" w:tplc="2042C8FE">
      <w:numFmt w:val="bullet"/>
      <w:lvlText w:val="•"/>
      <w:lvlJc w:val="left"/>
      <w:pPr>
        <w:ind w:left="3625" w:hanging="190"/>
      </w:pPr>
      <w:rPr>
        <w:rFonts w:hint="default"/>
        <w:lang w:val="el-GR" w:eastAsia="en-US" w:bidi="ar-SA"/>
      </w:rPr>
    </w:lvl>
    <w:lvl w:ilvl="5" w:tplc="3A227BF6">
      <w:numFmt w:val="bullet"/>
      <w:lvlText w:val="•"/>
      <w:lvlJc w:val="left"/>
      <w:pPr>
        <w:ind w:left="4432" w:hanging="190"/>
      </w:pPr>
      <w:rPr>
        <w:rFonts w:hint="default"/>
        <w:lang w:val="el-GR" w:eastAsia="en-US" w:bidi="ar-SA"/>
      </w:rPr>
    </w:lvl>
    <w:lvl w:ilvl="6" w:tplc="EA28B290">
      <w:numFmt w:val="bullet"/>
      <w:lvlText w:val="•"/>
      <w:lvlJc w:val="left"/>
      <w:pPr>
        <w:ind w:left="5238" w:hanging="190"/>
      </w:pPr>
      <w:rPr>
        <w:rFonts w:hint="default"/>
        <w:lang w:val="el-GR" w:eastAsia="en-US" w:bidi="ar-SA"/>
      </w:rPr>
    </w:lvl>
    <w:lvl w:ilvl="7" w:tplc="C290A58A">
      <w:numFmt w:val="bullet"/>
      <w:lvlText w:val="•"/>
      <w:lvlJc w:val="left"/>
      <w:pPr>
        <w:ind w:left="6044" w:hanging="190"/>
      </w:pPr>
      <w:rPr>
        <w:rFonts w:hint="default"/>
        <w:lang w:val="el-GR" w:eastAsia="en-US" w:bidi="ar-SA"/>
      </w:rPr>
    </w:lvl>
    <w:lvl w:ilvl="8" w:tplc="38B841A2">
      <w:numFmt w:val="bullet"/>
      <w:lvlText w:val="•"/>
      <w:lvlJc w:val="left"/>
      <w:pPr>
        <w:ind w:left="6851" w:hanging="190"/>
      </w:pPr>
      <w:rPr>
        <w:rFonts w:hint="default"/>
        <w:lang w:val="el-GR" w:eastAsia="en-US" w:bidi="ar-SA"/>
      </w:rPr>
    </w:lvl>
  </w:abstractNum>
  <w:abstractNum w:abstractNumId="13" w15:restartNumberingAfterBreak="0">
    <w:nsid w:val="538566E8"/>
    <w:multiLevelType w:val="hybridMultilevel"/>
    <w:tmpl w:val="3668BC88"/>
    <w:lvl w:ilvl="0" w:tplc="E51C1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01746"/>
    <w:multiLevelType w:val="multilevel"/>
    <w:tmpl w:val="FDD2E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335426"/>
    <w:multiLevelType w:val="hybridMultilevel"/>
    <w:tmpl w:val="FD6CD39C"/>
    <w:lvl w:ilvl="0" w:tplc="BCCA1DF2">
      <w:numFmt w:val="bullet"/>
      <w:lvlText w:val=""/>
      <w:lvlJc w:val="left"/>
      <w:pPr>
        <w:ind w:left="448" w:hanging="341"/>
      </w:pPr>
      <w:rPr>
        <w:rFonts w:ascii="Symbol" w:eastAsia="Symbol" w:hAnsi="Symbol" w:cs="Symbol" w:hint="default"/>
        <w:spacing w:val="0"/>
        <w:w w:val="99"/>
        <w:lang w:val="el-GR" w:eastAsia="en-US" w:bidi="ar-SA"/>
      </w:rPr>
    </w:lvl>
    <w:lvl w:ilvl="1" w:tplc="24763DA6">
      <w:numFmt w:val="bullet"/>
      <w:lvlText w:val="•"/>
      <w:lvlJc w:val="left"/>
      <w:pPr>
        <w:ind w:left="1242" w:hanging="341"/>
      </w:pPr>
      <w:rPr>
        <w:rFonts w:hint="default"/>
        <w:lang w:val="el-GR" w:eastAsia="en-US" w:bidi="ar-SA"/>
      </w:rPr>
    </w:lvl>
    <w:lvl w:ilvl="2" w:tplc="7F382348">
      <w:numFmt w:val="bullet"/>
      <w:lvlText w:val="•"/>
      <w:lvlJc w:val="left"/>
      <w:pPr>
        <w:ind w:left="2044" w:hanging="341"/>
      </w:pPr>
      <w:rPr>
        <w:rFonts w:hint="default"/>
        <w:lang w:val="el-GR" w:eastAsia="en-US" w:bidi="ar-SA"/>
      </w:rPr>
    </w:lvl>
    <w:lvl w:ilvl="3" w:tplc="FBB29FA2">
      <w:numFmt w:val="bullet"/>
      <w:lvlText w:val="•"/>
      <w:lvlJc w:val="left"/>
      <w:pPr>
        <w:ind w:left="2846" w:hanging="341"/>
      </w:pPr>
      <w:rPr>
        <w:rFonts w:hint="default"/>
        <w:lang w:val="el-GR" w:eastAsia="en-US" w:bidi="ar-SA"/>
      </w:rPr>
    </w:lvl>
    <w:lvl w:ilvl="4" w:tplc="89040744">
      <w:numFmt w:val="bullet"/>
      <w:lvlText w:val="•"/>
      <w:lvlJc w:val="left"/>
      <w:pPr>
        <w:ind w:left="3649" w:hanging="341"/>
      </w:pPr>
      <w:rPr>
        <w:rFonts w:hint="default"/>
        <w:lang w:val="el-GR" w:eastAsia="en-US" w:bidi="ar-SA"/>
      </w:rPr>
    </w:lvl>
    <w:lvl w:ilvl="5" w:tplc="1A046B4A">
      <w:numFmt w:val="bullet"/>
      <w:lvlText w:val="•"/>
      <w:lvlJc w:val="left"/>
      <w:pPr>
        <w:ind w:left="4451" w:hanging="341"/>
      </w:pPr>
      <w:rPr>
        <w:rFonts w:hint="default"/>
        <w:lang w:val="el-GR" w:eastAsia="en-US" w:bidi="ar-SA"/>
      </w:rPr>
    </w:lvl>
    <w:lvl w:ilvl="6" w:tplc="63B0B0EC">
      <w:numFmt w:val="bullet"/>
      <w:lvlText w:val="•"/>
      <w:lvlJc w:val="left"/>
      <w:pPr>
        <w:ind w:left="5253" w:hanging="341"/>
      </w:pPr>
      <w:rPr>
        <w:rFonts w:hint="default"/>
        <w:lang w:val="el-GR" w:eastAsia="en-US" w:bidi="ar-SA"/>
      </w:rPr>
    </w:lvl>
    <w:lvl w:ilvl="7" w:tplc="CD6671DC">
      <w:numFmt w:val="bullet"/>
      <w:lvlText w:val="•"/>
      <w:lvlJc w:val="left"/>
      <w:pPr>
        <w:ind w:left="6056" w:hanging="341"/>
      </w:pPr>
      <w:rPr>
        <w:rFonts w:hint="default"/>
        <w:lang w:val="el-GR" w:eastAsia="en-US" w:bidi="ar-SA"/>
      </w:rPr>
    </w:lvl>
    <w:lvl w:ilvl="8" w:tplc="937C7A7A">
      <w:numFmt w:val="bullet"/>
      <w:lvlText w:val="•"/>
      <w:lvlJc w:val="left"/>
      <w:pPr>
        <w:ind w:left="6858" w:hanging="341"/>
      </w:pPr>
      <w:rPr>
        <w:rFonts w:hint="default"/>
        <w:lang w:val="el-GR" w:eastAsia="en-US" w:bidi="ar-SA"/>
      </w:rPr>
    </w:lvl>
  </w:abstractNum>
  <w:abstractNum w:abstractNumId="16" w15:restartNumberingAfterBreak="0">
    <w:nsid w:val="698C6815"/>
    <w:multiLevelType w:val="multilevel"/>
    <w:tmpl w:val="5414F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4412510">
    <w:abstractNumId w:val="16"/>
  </w:num>
  <w:num w:numId="2" w16cid:durableId="1282998396">
    <w:abstractNumId w:val="14"/>
    <w:lvlOverride w:ilvl="0">
      <w:lvl w:ilvl="0">
        <w:numFmt w:val="decimal"/>
        <w:lvlText w:val="%1."/>
        <w:lvlJc w:val="left"/>
      </w:lvl>
    </w:lvlOverride>
  </w:num>
  <w:num w:numId="3" w16cid:durableId="1547987391">
    <w:abstractNumId w:val="8"/>
  </w:num>
  <w:num w:numId="4" w16cid:durableId="1505627762">
    <w:abstractNumId w:val="0"/>
  </w:num>
  <w:num w:numId="5" w16cid:durableId="1078790019">
    <w:abstractNumId w:val="11"/>
  </w:num>
  <w:num w:numId="6" w16cid:durableId="958608034">
    <w:abstractNumId w:val="10"/>
  </w:num>
  <w:num w:numId="7" w16cid:durableId="1044791044">
    <w:abstractNumId w:val="9"/>
    <w:lvlOverride w:ilvl="0">
      <w:lvl w:ilvl="0">
        <w:numFmt w:val="decimal"/>
        <w:lvlText w:val="%1."/>
        <w:lvlJc w:val="left"/>
      </w:lvl>
    </w:lvlOverride>
  </w:num>
  <w:num w:numId="8" w16cid:durableId="1326208854">
    <w:abstractNumId w:val="1"/>
    <w:lvlOverride w:ilvl="0">
      <w:lvl w:ilvl="0">
        <w:numFmt w:val="decimal"/>
        <w:lvlText w:val="%1."/>
        <w:lvlJc w:val="left"/>
      </w:lvl>
    </w:lvlOverride>
  </w:num>
  <w:num w:numId="9" w16cid:durableId="967009025">
    <w:abstractNumId w:val="3"/>
    <w:lvlOverride w:ilvl="0">
      <w:lvl w:ilvl="0">
        <w:numFmt w:val="decimal"/>
        <w:lvlText w:val="%1."/>
        <w:lvlJc w:val="left"/>
      </w:lvl>
    </w:lvlOverride>
  </w:num>
  <w:num w:numId="10" w16cid:durableId="1880512926">
    <w:abstractNumId w:val="6"/>
  </w:num>
  <w:num w:numId="11" w16cid:durableId="1892619896">
    <w:abstractNumId w:val="12"/>
  </w:num>
  <w:num w:numId="12" w16cid:durableId="1611355141">
    <w:abstractNumId w:val="5"/>
  </w:num>
  <w:num w:numId="13" w16cid:durableId="712854151">
    <w:abstractNumId w:val="13"/>
  </w:num>
  <w:num w:numId="14" w16cid:durableId="702940580">
    <w:abstractNumId w:val="15"/>
  </w:num>
  <w:num w:numId="15" w16cid:durableId="2128810511">
    <w:abstractNumId w:val="7"/>
  </w:num>
  <w:num w:numId="16" w16cid:durableId="2058311172">
    <w:abstractNumId w:val="2"/>
  </w:num>
  <w:num w:numId="17" w16cid:durableId="1024214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B1"/>
    <w:rsid w:val="00032138"/>
    <w:rsid w:val="0005581D"/>
    <w:rsid w:val="0005656B"/>
    <w:rsid w:val="000712ED"/>
    <w:rsid w:val="00113849"/>
    <w:rsid w:val="0017473C"/>
    <w:rsid w:val="001C14F9"/>
    <w:rsid w:val="001D58B1"/>
    <w:rsid w:val="001F3376"/>
    <w:rsid w:val="00246C84"/>
    <w:rsid w:val="00282797"/>
    <w:rsid w:val="002839C7"/>
    <w:rsid w:val="00285316"/>
    <w:rsid w:val="002A362B"/>
    <w:rsid w:val="002D06E6"/>
    <w:rsid w:val="003856BA"/>
    <w:rsid w:val="003927E6"/>
    <w:rsid w:val="004850DB"/>
    <w:rsid w:val="004D7C7D"/>
    <w:rsid w:val="00560EB3"/>
    <w:rsid w:val="005B2933"/>
    <w:rsid w:val="005C7DD4"/>
    <w:rsid w:val="007067DA"/>
    <w:rsid w:val="008351E2"/>
    <w:rsid w:val="00867D76"/>
    <w:rsid w:val="008D0F27"/>
    <w:rsid w:val="0091330E"/>
    <w:rsid w:val="009A3305"/>
    <w:rsid w:val="009F28FD"/>
    <w:rsid w:val="00A224AE"/>
    <w:rsid w:val="00AA1BE5"/>
    <w:rsid w:val="00AC1A67"/>
    <w:rsid w:val="00B647C0"/>
    <w:rsid w:val="00C3602C"/>
    <w:rsid w:val="00CC39DB"/>
    <w:rsid w:val="00CE0EF6"/>
    <w:rsid w:val="00CE3641"/>
    <w:rsid w:val="00D7689B"/>
    <w:rsid w:val="00DB36A1"/>
    <w:rsid w:val="00DD379C"/>
    <w:rsid w:val="00E40FA1"/>
    <w:rsid w:val="00E74C3E"/>
    <w:rsid w:val="00EA0094"/>
    <w:rsid w:val="00F84D57"/>
    <w:rsid w:val="00FA3AE3"/>
    <w:rsid w:val="00FB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8F67"/>
  <w15:chartTrackingRefBased/>
  <w15:docId w15:val="{3F7DCABD-0ABF-4FDD-85D7-25D2B9A9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FA1"/>
  </w:style>
  <w:style w:type="paragraph" w:styleId="1">
    <w:name w:val="heading 1"/>
    <w:basedOn w:val="a"/>
    <w:next w:val="a"/>
    <w:link w:val="1Char"/>
    <w:uiPriority w:val="9"/>
    <w:qFormat/>
    <w:rsid w:val="001D5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D5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D58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D58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D58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D58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D58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D58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D58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D58B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D58B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D58B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D58B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D58B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D58B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D58B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D58B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D58B1"/>
    <w:rPr>
      <w:rFonts w:eastAsiaTheme="majorEastAsia" w:cstheme="majorBidi"/>
      <w:color w:val="272727" w:themeColor="text1" w:themeTint="D8"/>
    </w:rPr>
  </w:style>
  <w:style w:type="paragraph" w:styleId="a3">
    <w:name w:val="Title"/>
    <w:basedOn w:val="a"/>
    <w:next w:val="a"/>
    <w:link w:val="Char"/>
    <w:uiPriority w:val="10"/>
    <w:qFormat/>
    <w:rsid w:val="001D5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D58B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D58B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D58B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D58B1"/>
    <w:pPr>
      <w:spacing w:before="160"/>
      <w:jc w:val="center"/>
    </w:pPr>
    <w:rPr>
      <w:i/>
      <w:iCs/>
      <w:color w:val="404040" w:themeColor="text1" w:themeTint="BF"/>
    </w:rPr>
  </w:style>
  <w:style w:type="character" w:customStyle="1" w:styleId="Char1">
    <w:name w:val="Απόσπασμα Char"/>
    <w:basedOn w:val="a0"/>
    <w:link w:val="a5"/>
    <w:uiPriority w:val="29"/>
    <w:rsid w:val="001D58B1"/>
    <w:rPr>
      <w:i/>
      <w:iCs/>
      <w:color w:val="404040" w:themeColor="text1" w:themeTint="BF"/>
    </w:rPr>
  </w:style>
  <w:style w:type="paragraph" w:styleId="a6">
    <w:name w:val="List Paragraph"/>
    <w:basedOn w:val="a"/>
    <w:uiPriority w:val="34"/>
    <w:qFormat/>
    <w:rsid w:val="001D58B1"/>
    <w:pPr>
      <w:ind w:left="720"/>
      <w:contextualSpacing/>
    </w:pPr>
  </w:style>
  <w:style w:type="character" w:styleId="a7">
    <w:name w:val="Intense Emphasis"/>
    <w:basedOn w:val="a0"/>
    <w:uiPriority w:val="21"/>
    <w:qFormat/>
    <w:rsid w:val="001D58B1"/>
    <w:rPr>
      <w:i/>
      <w:iCs/>
      <w:color w:val="0F4761" w:themeColor="accent1" w:themeShade="BF"/>
    </w:rPr>
  </w:style>
  <w:style w:type="paragraph" w:styleId="a8">
    <w:name w:val="Intense Quote"/>
    <w:basedOn w:val="a"/>
    <w:next w:val="a"/>
    <w:link w:val="Char2"/>
    <w:uiPriority w:val="30"/>
    <w:qFormat/>
    <w:rsid w:val="001D5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D58B1"/>
    <w:rPr>
      <w:i/>
      <w:iCs/>
      <w:color w:val="0F4761" w:themeColor="accent1" w:themeShade="BF"/>
    </w:rPr>
  </w:style>
  <w:style w:type="character" w:styleId="a9">
    <w:name w:val="Intense Reference"/>
    <w:basedOn w:val="a0"/>
    <w:uiPriority w:val="32"/>
    <w:qFormat/>
    <w:rsid w:val="001D58B1"/>
    <w:rPr>
      <w:b/>
      <w:bCs/>
      <w:smallCaps/>
      <w:color w:val="0F4761" w:themeColor="accent1" w:themeShade="BF"/>
      <w:spacing w:val="5"/>
    </w:rPr>
  </w:style>
  <w:style w:type="character" w:styleId="-">
    <w:name w:val="Hyperlink"/>
    <w:basedOn w:val="a0"/>
    <w:uiPriority w:val="99"/>
    <w:unhideWhenUsed/>
    <w:rsid w:val="005C7DD4"/>
    <w:rPr>
      <w:color w:val="467886" w:themeColor="hyperlink"/>
      <w:u w:val="single"/>
    </w:rPr>
  </w:style>
  <w:style w:type="character" w:styleId="aa">
    <w:name w:val="Unresolved Mention"/>
    <w:basedOn w:val="a0"/>
    <w:uiPriority w:val="99"/>
    <w:semiHidden/>
    <w:unhideWhenUsed/>
    <w:rsid w:val="005C7DD4"/>
    <w:rPr>
      <w:color w:val="605E5C"/>
      <w:shd w:val="clear" w:color="auto" w:fill="E1DFDD"/>
    </w:rPr>
  </w:style>
  <w:style w:type="character" w:styleId="-0">
    <w:name w:val="FollowedHyperlink"/>
    <w:basedOn w:val="a0"/>
    <w:uiPriority w:val="99"/>
    <w:semiHidden/>
    <w:unhideWhenUsed/>
    <w:rsid w:val="005C7DD4"/>
    <w:rPr>
      <w:color w:val="96607D" w:themeColor="followedHyperlink"/>
      <w:u w:val="single"/>
    </w:rPr>
  </w:style>
  <w:style w:type="paragraph" w:customStyle="1" w:styleId="TableParagraph">
    <w:name w:val="Table Paragraph"/>
    <w:basedOn w:val="a"/>
    <w:uiPriority w:val="1"/>
    <w:qFormat/>
    <w:rsid w:val="003856BA"/>
    <w:pPr>
      <w:widowControl w:val="0"/>
      <w:autoSpaceDE w:val="0"/>
      <w:autoSpaceDN w:val="0"/>
      <w:spacing w:after="0" w:line="240" w:lineRule="auto"/>
    </w:pPr>
    <w:rPr>
      <w:rFonts w:ascii="Times New Roman" w:eastAsia="Times New Roman" w:hAnsi="Times New Roman" w:cs="Times New Roman"/>
      <w:kern w:val="0"/>
      <w:sz w:val="22"/>
      <w:szCs w:val="22"/>
      <w:lang w:val="el-GR"/>
      <w14:ligatures w14:val="none"/>
    </w:rPr>
  </w:style>
  <w:style w:type="paragraph" w:styleId="ab">
    <w:name w:val="Body Text"/>
    <w:basedOn w:val="a"/>
    <w:link w:val="Char3"/>
    <w:uiPriority w:val="1"/>
    <w:qFormat/>
    <w:rsid w:val="008351E2"/>
    <w:pPr>
      <w:widowControl w:val="0"/>
      <w:autoSpaceDE w:val="0"/>
      <w:autoSpaceDN w:val="0"/>
      <w:spacing w:after="0" w:line="240" w:lineRule="auto"/>
    </w:pPr>
    <w:rPr>
      <w:rFonts w:ascii="Times New Roman" w:eastAsia="Times New Roman" w:hAnsi="Times New Roman" w:cs="Times New Roman"/>
      <w:kern w:val="0"/>
      <w:lang w:val="el-GR"/>
      <w14:ligatures w14:val="none"/>
    </w:rPr>
  </w:style>
  <w:style w:type="character" w:customStyle="1" w:styleId="Char3">
    <w:name w:val="Σώμα κειμένου Char"/>
    <w:basedOn w:val="a0"/>
    <w:link w:val="ab"/>
    <w:uiPriority w:val="1"/>
    <w:rsid w:val="008351E2"/>
    <w:rPr>
      <w:rFonts w:ascii="Times New Roman" w:eastAsia="Times New Roman" w:hAnsi="Times New Roman" w:cs="Times New Roman"/>
      <w:kern w:val="0"/>
      <w:lang w:val="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1168</Words>
  <Characters>6659</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Foteini Kogia</dc:creator>
  <cp:keywords/>
  <dc:description/>
  <cp:lastModifiedBy>Foteini Kogia</cp:lastModifiedBy>
  <cp:revision>11</cp:revision>
  <dcterms:created xsi:type="dcterms:W3CDTF">2025-11-07T18:53:00Z</dcterms:created>
  <dcterms:modified xsi:type="dcterms:W3CDTF">2025-11-07T21:39:00Z</dcterms:modified>
</cp:coreProperties>
</file>